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F36" w:rsidRPr="00A10DC1" w:rsidRDefault="00715F36" w:rsidP="00503D3F">
      <w:pPr>
        <w:pStyle w:val="ConsPlusNormal"/>
        <w:ind w:firstLine="709"/>
        <w:jc w:val="center"/>
        <w:rPr>
          <w:sz w:val="24"/>
          <w:szCs w:val="24"/>
        </w:rPr>
      </w:pPr>
      <w:bookmarkStart w:id="0" w:name="_GoBack"/>
      <w:bookmarkEnd w:id="0"/>
      <w:r w:rsidRPr="00A10DC1">
        <w:rPr>
          <w:sz w:val="24"/>
          <w:szCs w:val="24"/>
        </w:rPr>
        <w:t xml:space="preserve">ДОГОВОР </w:t>
      </w:r>
      <w:r w:rsidR="001F2BFD" w:rsidRPr="00A10DC1">
        <w:rPr>
          <w:sz w:val="24"/>
          <w:szCs w:val="24"/>
        </w:rPr>
        <w:t>№</w:t>
      </w:r>
      <w:r w:rsidRPr="00A10DC1">
        <w:rPr>
          <w:sz w:val="24"/>
          <w:szCs w:val="24"/>
        </w:rPr>
        <w:t xml:space="preserve"> _____</w:t>
      </w:r>
    </w:p>
    <w:p w:rsidR="00715F36" w:rsidRPr="00A10DC1" w:rsidRDefault="00715F36" w:rsidP="008676E0">
      <w:pPr>
        <w:pStyle w:val="ConsPlusNormal"/>
        <w:ind w:firstLine="709"/>
        <w:jc w:val="center"/>
        <w:rPr>
          <w:sz w:val="24"/>
          <w:szCs w:val="24"/>
        </w:rPr>
      </w:pPr>
      <w:r w:rsidRPr="00A10DC1">
        <w:rPr>
          <w:sz w:val="24"/>
          <w:szCs w:val="24"/>
        </w:rPr>
        <w:t>дове</w:t>
      </w:r>
      <w:r w:rsidR="006A3D33" w:rsidRPr="00A10DC1">
        <w:rPr>
          <w:sz w:val="24"/>
          <w:szCs w:val="24"/>
        </w:rPr>
        <w:t xml:space="preserve">рительного управления </w:t>
      </w:r>
      <w:r w:rsidR="008676E0" w:rsidRPr="00A10DC1">
        <w:rPr>
          <w:sz w:val="24"/>
          <w:szCs w:val="24"/>
        </w:rPr>
        <w:t>временны</w:t>
      </w:r>
      <w:r w:rsidR="003308B9" w:rsidRPr="00A10DC1">
        <w:rPr>
          <w:sz w:val="24"/>
          <w:szCs w:val="24"/>
        </w:rPr>
        <w:t>м мобильным инвентарным зданием</w:t>
      </w:r>
      <w:r w:rsidR="008676E0" w:rsidRPr="00A10DC1">
        <w:rPr>
          <w:sz w:val="24"/>
          <w:szCs w:val="24"/>
        </w:rPr>
        <w:t xml:space="preserve"> «Оперативный штаб»</w:t>
      </w:r>
    </w:p>
    <w:p w:rsidR="001F2BFD" w:rsidRPr="00A10DC1" w:rsidRDefault="001F2BFD" w:rsidP="001F2BFD">
      <w:pPr>
        <w:ind w:firstLine="0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715F36" w:rsidRPr="00A10DC1" w:rsidRDefault="00803C2F" w:rsidP="001F2BFD">
      <w:pPr>
        <w:ind w:firstLine="0"/>
        <w:jc w:val="both"/>
        <w:rPr>
          <w:rFonts w:cs="Times New Roman"/>
          <w:sz w:val="24"/>
          <w:szCs w:val="24"/>
        </w:rPr>
      </w:pPr>
      <w:r w:rsidRPr="00A10DC1">
        <w:rPr>
          <w:rFonts w:cs="Times New Roman"/>
          <w:sz w:val="24"/>
          <w:szCs w:val="24"/>
        </w:rPr>
        <w:t>г. Москва</w:t>
      </w:r>
      <w:r w:rsidRPr="00A10DC1">
        <w:rPr>
          <w:rFonts w:cs="Times New Roman"/>
          <w:sz w:val="24"/>
          <w:szCs w:val="24"/>
        </w:rPr>
        <w:tab/>
      </w:r>
      <w:r w:rsidRPr="00A10DC1">
        <w:rPr>
          <w:rFonts w:cs="Times New Roman"/>
          <w:sz w:val="24"/>
          <w:szCs w:val="24"/>
        </w:rPr>
        <w:tab/>
      </w:r>
      <w:r w:rsidRPr="00A10DC1">
        <w:rPr>
          <w:rFonts w:cs="Times New Roman"/>
          <w:sz w:val="24"/>
          <w:szCs w:val="24"/>
        </w:rPr>
        <w:tab/>
      </w:r>
      <w:r w:rsidRPr="00A10DC1">
        <w:rPr>
          <w:rFonts w:cs="Times New Roman"/>
          <w:sz w:val="24"/>
          <w:szCs w:val="24"/>
        </w:rPr>
        <w:tab/>
      </w:r>
      <w:r w:rsidRPr="00A10DC1">
        <w:rPr>
          <w:rFonts w:cs="Times New Roman"/>
          <w:sz w:val="24"/>
          <w:szCs w:val="24"/>
        </w:rPr>
        <w:tab/>
      </w:r>
      <w:r w:rsidRPr="00A10DC1">
        <w:rPr>
          <w:rFonts w:cs="Times New Roman"/>
          <w:sz w:val="24"/>
          <w:szCs w:val="24"/>
        </w:rPr>
        <w:tab/>
      </w:r>
      <w:r w:rsidRPr="00A10DC1">
        <w:rPr>
          <w:rFonts w:cs="Times New Roman"/>
          <w:sz w:val="24"/>
          <w:szCs w:val="24"/>
        </w:rPr>
        <w:tab/>
      </w:r>
      <w:r w:rsidRPr="00A10DC1">
        <w:rPr>
          <w:rFonts w:cs="Times New Roman"/>
          <w:sz w:val="24"/>
          <w:szCs w:val="24"/>
        </w:rPr>
        <w:tab/>
        <w:t xml:space="preserve"> </w:t>
      </w:r>
      <w:r w:rsidR="001F2BFD" w:rsidRPr="00A10DC1">
        <w:rPr>
          <w:rFonts w:cs="Times New Roman"/>
          <w:sz w:val="24"/>
          <w:szCs w:val="24"/>
        </w:rPr>
        <w:t>«</w:t>
      </w:r>
      <w:r w:rsidR="00715F36" w:rsidRPr="00A10DC1">
        <w:rPr>
          <w:rFonts w:cs="Times New Roman"/>
          <w:sz w:val="24"/>
          <w:szCs w:val="24"/>
        </w:rPr>
        <w:t>__</w:t>
      </w:r>
      <w:proofErr w:type="gramStart"/>
      <w:r w:rsidR="00715F36" w:rsidRPr="00A10DC1">
        <w:rPr>
          <w:rFonts w:cs="Times New Roman"/>
          <w:sz w:val="24"/>
          <w:szCs w:val="24"/>
        </w:rPr>
        <w:t>_</w:t>
      </w:r>
      <w:r w:rsidR="001F2BFD" w:rsidRPr="00A10DC1">
        <w:rPr>
          <w:rFonts w:cs="Times New Roman"/>
          <w:sz w:val="24"/>
          <w:szCs w:val="24"/>
        </w:rPr>
        <w:t>»</w:t>
      </w:r>
      <w:r w:rsidR="00715F36" w:rsidRPr="00A10DC1">
        <w:rPr>
          <w:rFonts w:cs="Times New Roman"/>
          <w:sz w:val="24"/>
          <w:szCs w:val="24"/>
        </w:rPr>
        <w:t>_</w:t>
      </w:r>
      <w:proofErr w:type="gramEnd"/>
      <w:r w:rsidR="00715F36" w:rsidRPr="00A10DC1">
        <w:rPr>
          <w:rFonts w:cs="Times New Roman"/>
          <w:sz w:val="24"/>
          <w:szCs w:val="24"/>
        </w:rPr>
        <w:t xml:space="preserve">__________ </w:t>
      </w:r>
      <w:r w:rsidRPr="00A10DC1">
        <w:rPr>
          <w:rFonts w:cs="Times New Roman"/>
          <w:sz w:val="24"/>
          <w:szCs w:val="24"/>
        </w:rPr>
        <w:t>20</w:t>
      </w:r>
      <w:r w:rsidR="00715F36" w:rsidRPr="00A10DC1">
        <w:rPr>
          <w:rFonts w:cs="Times New Roman"/>
          <w:sz w:val="24"/>
          <w:szCs w:val="24"/>
        </w:rPr>
        <w:t>__ г.</w:t>
      </w:r>
    </w:p>
    <w:p w:rsidR="00715F36" w:rsidRPr="00A10DC1" w:rsidRDefault="00715F36" w:rsidP="00503D3F">
      <w:pPr>
        <w:jc w:val="both"/>
        <w:rPr>
          <w:rFonts w:cs="Times New Roman"/>
          <w:sz w:val="24"/>
          <w:szCs w:val="24"/>
        </w:rPr>
      </w:pPr>
    </w:p>
    <w:p w:rsidR="0006177C" w:rsidRPr="00A10DC1" w:rsidRDefault="0006177C" w:rsidP="00503D3F">
      <w:pPr>
        <w:jc w:val="both"/>
        <w:rPr>
          <w:rFonts w:cs="Times New Roman"/>
          <w:sz w:val="24"/>
          <w:szCs w:val="24"/>
        </w:rPr>
      </w:pPr>
    </w:p>
    <w:p w:rsidR="0006177C" w:rsidRPr="00867416" w:rsidRDefault="006A3D33" w:rsidP="00867416">
      <w:pPr>
        <w:spacing w:line="276" w:lineRule="auto"/>
        <w:jc w:val="both"/>
        <w:rPr>
          <w:rFonts w:cs="Times New Roman"/>
          <w:sz w:val="24"/>
          <w:szCs w:val="24"/>
        </w:rPr>
      </w:pPr>
      <w:r w:rsidRPr="00A10DC1">
        <w:rPr>
          <w:rFonts w:cs="Times New Roman"/>
          <w:sz w:val="24"/>
          <w:szCs w:val="24"/>
        </w:rPr>
        <w:t xml:space="preserve">Фонд по сохранению и развитию Соловецкого архипелага (далее также </w:t>
      </w:r>
      <w:r w:rsidR="00790EA2" w:rsidRPr="00A10DC1">
        <w:rPr>
          <w:rFonts w:cs="Times New Roman"/>
          <w:sz w:val="24"/>
          <w:szCs w:val="24"/>
        </w:rPr>
        <w:t xml:space="preserve">- </w:t>
      </w:r>
      <w:r w:rsidRPr="00A10DC1">
        <w:rPr>
          <w:rFonts w:cs="Times New Roman"/>
          <w:sz w:val="24"/>
          <w:szCs w:val="24"/>
        </w:rPr>
        <w:t>Фонд), именуемый в дальнейшем «Учредитель</w:t>
      </w:r>
      <w:r w:rsidRPr="00867416">
        <w:rPr>
          <w:rFonts w:cs="Times New Roman"/>
          <w:sz w:val="24"/>
          <w:szCs w:val="24"/>
        </w:rPr>
        <w:t xml:space="preserve"> управления», в лице генерального директора Ходоса Александра Васильевича, действующего на основании протокола совета Фонда от 10.05.2018 № 1 и в соответствии с уставом Фонда по сохранению и развитию Соловецкого архипелага, утвержденным постановлением Правительства Российской Федерации от 26.04.2018 № 505 </w:t>
      </w:r>
      <w:r w:rsidRPr="00867416">
        <w:rPr>
          <w:rFonts w:cs="Times New Roman"/>
          <w:sz w:val="24"/>
          <w:szCs w:val="24"/>
        </w:rPr>
        <w:br/>
        <w:t>«О Фонде по сохранению и развитию Соловецкого архипелага»</w:t>
      </w:r>
      <w:r w:rsidR="0006177C" w:rsidRPr="00867416">
        <w:rPr>
          <w:rFonts w:cs="Times New Roman"/>
          <w:sz w:val="24"/>
          <w:szCs w:val="24"/>
        </w:rPr>
        <w:t>, с одной стороны, и</w:t>
      </w:r>
      <w:r w:rsidR="002C13CE" w:rsidRPr="00867416">
        <w:rPr>
          <w:rFonts w:cs="Times New Roman"/>
          <w:sz w:val="24"/>
          <w:szCs w:val="24"/>
        </w:rPr>
        <w:t xml:space="preserve"> </w:t>
      </w:r>
      <w:r w:rsidR="00FB228C" w:rsidRPr="00867416">
        <w:rPr>
          <w:rFonts w:cs="Times New Roman"/>
          <w:sz w:val="24"/>
          <w:szCs w:val="24"/>
        </w:rPr>
        <w:t>_________________</w:t>
      </w:r>
      <w:r w:rsidR="00867416">
        <w:rPr>
          <w:rFonts w:cs="Times New Roman"/>
          <w:sz w:val="24"/>
          <w:szCs w:val="24"/>
        </w:rPr>
        <w:t>_________________________________________</w:t>
      </w:r>
      <w:r w:rsidR="00FB228C" w:rsidRPr="00867416">
        <w:rPr>
          <w:rFonts w:cs="Times New Roman"/>
          <w:sz w:val="24"/>
          <w:szCs w:val="24"/>
        </w:rPr>
        <w:t>_____________________</w:t>
      </w:r>
      <w:r w:rsidR="0006177C" w:rsidRPr="00867416">
        <w:rPr>
          <w:rFonts w:cs="Times New Roman"/>
          <w:sz w:val="24"/>
          <w:szCs w:val="24"/>
        </w:rPr>
        <w:t>,</w:t>
      </w:r>
      <w:r w:rsidR="00867416">
        <w:rPr>
          <w:rFonts w:cs="Times New Roman"/>
          <w:sz w:val="24"/>
          <w:szCs w:val="24"/>
        </w:rPr>
        <w:br/>
      </w:r>
      <w:r w:rsidR="0006177C" w:rsidRPr="00867416">
        <w:rPr>
          <w:rFonts w:cs="Times New Roman"/>
          <w:sz w:val="24"/>
          <w:szCs w:val="24"/>
        </w:rPr>
        <w:t xml:space="preserve"> именуемое в дальнейшем </w:t>
      </w:r>
      <w:r w:rsidR="001F2BFD" w:rsidRPr="00867416">
        <w:rPr>
          <w:rFonts w:cs="Times New Roman"/>
          <w:sz w:val="24"/>
          <w:szCs w:val="24"/>
        </w:rPr>
        <w:t>«</w:t>
      </w:r>
      <w:r w:rsidR="0006177C" w:rsidRPr="00867416">
        <w:rPr>
          <w:rFonts w:cs="Times New Roman"/>
          <w:sz w:val="24"/>
          <w:szCs w:val="24"/>
        </w:rPr>
        <w:t>Доверительный управляющий</w:t>
      </w:r>
      <w:r w:rsidR="001F2BFD" w:rsidRPr="00867416">
        <w:rPr>
          <w:rFonts w:cs="Times New Roman"/>
          <w:sz w:val="24"/>
          <w:szCs w:val="24"/>
        </w:rPr>
        <w:t>»</w:t>
      </w:r>
      <w:r w:rsidR="0006177C" w:rsidRPr="00867416">
        <w:rPr>
          <w:rFonts w:cs="Times New Roman"/>
          <w:sz w:val="24"/>
          <w:szCs w:val="24"/>
        </w:rPr>
        <w:t xml:space="preserve">, в лице </w:t>
      </w:r>
      <w:r w:rsidR="00FB228C" w:rsidRPr="00867416">
        <w:rPr>
          <w:rFonts w:cs="Times New Roman"/>
          <w:sz w:val="24"/>
          <w:szCs w:val="24"/>
        </w:rPr>
        <w:t>____________________________________________________________</w:t>
      </w:r>
      <w:r w:rsidR="00867416">
        <w:rPr>
          <w:rFonts w:cs="Times New Roman"/>
          <w:sz w:val="24"/>
          <w:szCs w:val="24"/>
        </w:rPr>
        <w:t>___________</w:t>
      </w:r>
      <w:r w:rsidR="00FB228C" w:rsidRPr="00867416">
        <w:rPr>
          <w:rFonts w:cs="Times New Roman"/>
          <w:sz w:val="24"/>
          <w:szCs w:val="24"/>
        </w:rPr>
        <w:t>________</w:t>
      </w:r>
      <w:r w:rsidR="0006177C" w:rsidRPr="00867416">
        <w:rPr>
          <w:rFonts w:cs="Times New Roman"/>
          <w:sz w:val="24"/>
          <w:szCs w:val="24"/>
        </w:rPr>
        <w:t>,</w:t>
      </w:r>
      <w:r w:rsidR="00867416">
        <w:rPr>
          <w:rFonts w:cs="Times New Roman"/>
          <w:sz w:val="24"/>
          <w:szCs w:val="24"/>
        </w:rPr>
        <w:br/>
      </w:r>
      <w:r w:rsidR="0006177C" w:rsidRPr="00867416">
        <w:rPr>
          <w:rFonts w:cs="Times New Roman"/>
          <w:sz w:val="24"/>
          <w:szCs w:val="24"/>
        </w:rPr>
        <w:t xml:space="preserve"> действующего на основании </w:t>
      </w:r>
      <w:r w:rsidR="001F2BFD" w:rsidRPr="00867416">
        <w:rPr>
          <w:rFonts w:cs="Times New Roman"/>
          <w:sz w:val="24"/>
          <w:szCs w:val="24"/>
        </w:rPr>
        <w:t>у</w:t>
      </w:r>
      <w:r w:rsidR="0006177C" w:rsidRPr="00867416">
        <w:rPr>
          <w:rFonts w:cs="Times New Roman"/>
          <w:sz w:val="24"/>
          <w:szCs w:val="24"/>
        </w:rPr>
        <w:t>става</w:t>
      </w:r>
      <w:r w:rsidR="001F2BFD" w:rsidRPr="00867416">
        <w:rPr>
          <w:rFonts w:cs="Times New Roman"/>
          <w:sz w:val="24"/>
          <w:szCs w:val="24"/>
        </w:rPr>
        <w:t xml:space="preserve"> </w:t>
      </w:r>
      <w:r w:rsidR="00FB228C" w:rsidRPr="00867416">
        <w:rPr>
          <w:rFonts w:cs="Times New Roman"/>
          <w:sz w:val="24"/>
          <w:szCs w:val="24"/>
        </w:rPr>
        <w:t>___________</w:t>
      </w:r>
      <w:r w:rsidRPr="00867416">
        <w:rPr>
          <w:rFonts w:cs="Times New Roman"/>
          <w:sz w:val="24"/>
          <w:szCs w:val="24"/>
        </w:rPr>
        <w:t xml:space="preserve"> и в соответствии с __________</w:t>
      </w:r>
      <w:r w:rsidR="0006177C" w:rsidRPr="00867416">
        <w:rPr>
          <w:rFonts w:cs="Times New Roman"/>
          <w:sz w:val="24"/>
          <w:szCs w:val="24"/>
        </w:rPr>
        <w:t xml:space="preserve">, вместе именуемые </w:t>
      </w:r>
      <w:r w:rsidR="001F2BFD" w:rsidRPr="00867416">
        <w:rPr>
          <w:rFonts w:cs="Times New Roman"/>
          <w:sz w:val="24"/>
          <w:szCs w:val="24"/>
        </w:rPr>
        <w:t>«</w:t>
      </w:r>
      <w:r w:rsidR="0006177C" w:rsidRPr="00867416">
        <w:rPr>
          <w:rFonts w:cs="Times New Roman"/>
          <w:sz w:val="24"/>
          <w:szCs w:val="24"/>
        </w:rPr>
        <w:t>Стороны</w:t>
      </w:r>
      <w:r w:rsidR="001F2BFD" w:rsidRPr="00867416">
        <w:rPr>
          <w:rFonts w:cs="Times New Roman"/>
          <w:sz w:val="24"/>
          <w:szCs w:val="24"/>
        </w:rPr>
        <w:t>»</w:t>
      </w:r>
      <w:r w:rsidR="0006177C" w:rsidRPr="00867416">
        <w:rPr>
          <w:rFonts w:cs="Times New Roman"/>
          <w:sz w:val="24"/>
          <w:szCs w:val="24"/>
        </w:rPr>
        <w:t xml:space="preserve">, по отдельности </w:t>
      </w:r>
      <w:r w:rsidR="001F2BFD" w:rsidRPr="00867416">
        <w:rPr>
          <w:rFonts w:cs="Times New Roman"/>
          <w:sz w:val="24"/>
          <w:szCs w:val="24"/>
        </w:rPr>
        <w:t>«</w:t>
      </w:r>
      <w:r w:rsidR="0006177C" w:rsidRPr="00867416">
        <w:rPr>
          <w:rFonts w:cs="Times New Roman"/>
          <w:sz w:val="24"/>
          <w:szCs w:val="24"/>
        </w:rPr>
        <w:t>Сторона</w:t>
      </w:r>
      <w:r w:rsidR="001F2BFD" w:rsidRPr="00867416">
        <w:rPr>
          <w:rFonts w:cs="Times New Roman"/>
          <w:sz w:val="24"/>
          <w:szCs w:val="24"/>
        </w:rPr>
        <w:t>»</w:t>
      </w:r>
      <w:r w:rsidR="00CA1DF9" w:rsidRPr="00867416">
        <w:rPr>
          <w:rFonts w:cs="Times New Roman"/>
          <w:sz w:val="24"/>
          <w:szCs w:val="24"/>
        </w:rPr>
        <w:t>,</w:t>
      </w:r>
      <w:r w:rsidR="005526A7" w:rsidRPr="00867416">
        <w:rPr>
          <w:rFonts w:cs="Times New Roman"/>
          <w:sz w:val="24"/>
          <w:szCs w:val="24"/>
        </w:rPr>
        <w:t xml:space="preserve"> заключили настоящий д</w:t>
      </w:r>
      <w:r w:rsidR="0006177C" w:rsidRPr="00867416">
        <w:rPr>
          <w:rFonts w:cs="Times New Roman"/>
          <w:sz w:val="24"/>
          <w:szCs w:val="24"/>
        </w:rPr>
        <w:t>оговор</w:t>
      </w:r>
      <w:r w:rsidR="005526A7" w:rsidRPr="00867416">
        <w:rPr>
          <w:rFonts w:cs="Times New Roman"/>
          <w:sz w:val="24"/>
          <w:szCs w:val="24"/>
        </w:rPr>
        <w:t xml:space="preserve"> (далее – Договор)</w:t>
      </w:r>
      <w:r w:rsidR="0006177C" w:rsidRPr="00867416">
        <w:rPr>
          <w:rFonts w:cs="Times New Roman"/>
          <w:sz w:val="24"/>
          <w:szCs w:val="24"/>
        </w:rPr>
        <w:t xml:space="preserve"> о нижеследующем:</w:t>
      </w:r>
    </w:p>
    <w:p w:rsidR="00715F36" w:rsidRPr="00867416" w:rsidRDefault="00715F36" w:rsidP="0086741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5F36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Предмет договора</w:t>
      </w:r>
    </w:p>
    <w:p w:rsidR="00715F36" w:rsidRPr="00867416" w:rsidRDefault="00715F36" w:rsidP="0086741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5F36" w:rsidRPr="00867416" w:rsidRDefault="0006177C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Учредитель управления</w:t>
      </w:r>
      <w:r w:rsidR="00715F36" w:rsidRPr="00867416">
        <w:rPr>
          <w:rFonts w:ascii="Times New Roman" w:hAnsi="Times New Roman" w:cs="Times New Roman"/>
          <w:sz w:val="24"/>
          <w:szCs w:val="24"/>
        </w:rPr>
        <w:t xml:space="preserve"> передае</w:t>
      </w:r>
      <w:r w:rsidRPr="00867416">
        <w:rPr>
          <w:rFonts w:ascii="Times New Roman" w:hAnsi="Times New Roman" w:cs="Times New Roman"/>
          <w:sz w:val="24"/>
          <w:szCs w:val="24"/>
        </w:rPr>
        <w:t xml:space="preserve">т Доверительному </w:t>
      </w:r>
      <w:r w:rsidR="00715F36" w:rsidRPr="00867416">
        <w:rPr>
          <w:rFonts w:ascii="Times New Roman" w:hAnsi="Times New Roman" w:cs="Times New Roman"/>
          <w:sz w:val="24"/>
          <w:szCs w:val="24"/>
        </w:rPr>
        <w:t>управляющему на</w:t>
      </w:r>
      <w:r w:rsidRPr="00867416">
        <w:rPr>
          <w:rFonts w:ascii="Times New Roman" w:hAnsi="Times New Roman" w:cs="Times New Roman"/>
          <w:sz w:val="24"/>
          <w:szCs w:val="24"/>
        </w:rPr>
        <w:t xml:space="preserve"> срок, установленный в Договоре, имущество в </w:t>
      </w:r>
      <w:r w:rsidR="00715F36" w:rsidRPr="00867416">
        <w:rPr>
          <w:rFonts w:ascii="Times New Roman" w:hAnsi="Times New Roman" w:cs="Times New Roman"/>
          <w:sz w:val="24"/>
          <w:szCs w:val="24"/>
        </w:rPr>
        <w:t>доверительное</w:t>
      </w:r>
      <w:r w:rsidRPr="00867416">
        <w:rPr>
          <w:rFonts w:ascii="Times New Roman" w:hAnsi="Times New Roman" w:cs="Times New Roman"/>
          <w:sz w:val="24"/>
          <w:szCs w:val="24"/>
        </w:rPr>
        <w:t xml:space="preserve"> </w:t>
      </w:r>
      <w:r w:rsidR="00715F36" w:rsidRPr="00867416">
        <w:rPr>
          <w:rFonts w:ascii="Times New Roman" w:hAnsi="Times New Roman" w:cs="Times New Roman"/>
          <w:sz w:val="24"/>
          <w:szCs w:val="24"/>
        </w:rPr>
        <w:t>управление, а Доверительный управляющий обязуется осуществлять управление</w:t>
      </w:r>
      <w:r w:rsidRPr="00867416">
        <w:rPr>
          <w:rFonts w:ascii="Times New Roman" w:hAnsi="Times New Roman" w:cs="Times New Roman"/>
          <w:sz w:val="24"/>
          <w:szCs w:val="24"/>
        </w:rPr>
        <w:t xml:space="preserve"> </w:t>
      </w:r>
      <w:r w:rsidR="00715F36" w:rsidRPr="00867416">
        <w:rPr>
          <w:rFonts w:ascii="Times New Roman" w:hAnsi="Times New Roman" w:cs="Times New Roman"/>
          <w:sz w:val="24"/>
          <w:szCs w:val="24"/>
        </w:rPr>
        <w:t xml:space="preserve">этим имуществом в </w:t>
      </w:r>
      <w:r w:rsidR="00E130CC" w:rsidRPr="00867416">
        <w:rPr>
          <w:rFonts w:ascii="Times New Roman" w:hAnsi="Times New Roman" w:cs="Times New Roman"/>
          <w:sz w:val="24"/>
          <w:szCs w:val="24"/>
        </w:rPr>
        <w:t>интересах Учредителя управления в соответствии с целевым назначением имущества.</w:t>
      </w:r>
    </w:p>
    <w:p w:rsidR="00A76A43" w:rsidRPr="00034F36" w:rsidRDefault="00E130CC" w:rsidP="00034F3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Для целей Договора </w:t>
      </w:r>
      <w:r w:rsidR="00D74197" w:rsidRPr="00867416">
        <w:rPr>
          <w:rFonts w:ascii="Times New Roman" w:hAnsi="Times New Roman" w:cs="Times New Roman"/>
          <w:sz w:val="24"/>
          <w:szCs w:val="24"/>
        </w:rPr>
        <w:t>под целевым использованием имущества подразумевается его использовани</w:t>
      </w:r>
      <w:r w:rsidR="00034F36">
        <w:rPr>
          <w:rFonts w:ascii="Times New Roman" w:hAnsi="Times New Roman" w:cs="Times New Roman"/>
          <w:sz w:val="24"/>
          <w:szCs w:val="24"/>
        </w:rPr>
        <w:t xml:space="preserve">е </w:t>
      </w:r>
      <w:r w:rsidR="00034F36" w:rsidRPr="00034F36">
        <w:rPr>
          <w:rFonts w:ascii="Times New Roman" w:hAnsi="Times New Roman" w:cs="Times New Roman"/>
          <w:sz w:val="24"/>
          <w:szCs w:val="24"/>
        </w:rPr>
        <w:t xml:space="preserve">для организации рабочих мест для инженерно-технического персонала </w:t>
      </w:r>
      <w:r w:rsidR="00D74197" w:rsidRPr="00034F36">
        <w:rPr>
          <w:rFonts w:ascii="Times New Roman" w:hAnsi="Times New Roman" w:cs="Times New Roman"/>
          <w:sz w:val="24"/>
          <w:szCs w:val="24"/>
        </w:rPr>
        <w:t xml:space="preserve">организаций, физических лиц, с которыми Учредителем управления заключены договоры </w:t>
      </w:r>
      <w:r w:rsidR="00A76A43" w:rsidRPr="00034F36">
        <w:rPr>
          <w:rFonts w:ascii="Times New Roman" w:hAnsi="Times New Roman" w:cs="Times New Roman"/>
          <w:sz w:val="24"/>
          <w:szCs w:val="24"/>
        </w:rPr>
        <w:t>по строительству, реконструкции и капитальному ремонту коммунальной, инженерной, транспортной и социальной инфраструктур Соловецкого архипелага, а также работ по сохранению и реставрации объектов культурного наследия (памятников истории и культуры) народов Российской Федерации, расположенных на территории Соловецкого архипелага, иные договоры, заключенные в целях сохранения и развития Соловецкого архипелага;</w:t>
      </w:r>
    </w:p>
    <w:p w:rsidR="008A29CF" w:rsidRPr="00034F36" w:rsidRDefault="008A29CF" w:rsidP="0086741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F36">
        <w:rPr>
          <w:rFonts w:ascii="Times New Roman" w:hAnsi="Times New Roman" w:cs="Times New Roman"/>
          <w:sz w:val="24"/>
          <w:szCs w:val="24"/>
        </w:rPr>
        <w:t xml:space="preserve">Допускается </w:t>
      </w:r>
      <w:r w:rsidR="00034F36" w:rsidRPr="00034F36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Pr="00034F36">
        <w:rPr>
          <w:rFonts w:ascii="Times New Roman" w:hAnsi="Times New Roman" w:cs="Times New Roman"/>
          <w:sz w:val="24"/>
          <w:szCs w:val="24"/>
        </w:rPr>
        <w:t xml:space="preserve">имущества </w:t>
      </w:r>
      <w:r w:rsidR="00034F36" w:rsidRPr="00034F36">
        <w:rPr>
          <w:rFonts w:ascii="Times New Roman" w:hAnsi="Times New Roman" w:cs="Times New Roman"/>
          <w:sz w:val="24"/>
          <w:szCs w:val="24"/>
        </w:rPr>
        <w:t>на безвозмездной основе иным юридическим лицам, с которыми у Учредителя управления заключены соответствующие договоры (соглашения).</w:t>
      </w:r>
    </w:p>
    <w:p w:rsidR="00476BB1" w:rsidRPr="00867416" w:rsidRDefault="00476BB1" w:rsidP="00672551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Объектом доверительного управления является </w:t>
      </w:r>
      <w:r w:rsidR="00672551" w:rsidRPr="00672551">
        <w:rPr>
          <w:rFonts w:ascii="Times New Roman" w:hAnsi="Times New Roman" w:cs="Times New Roman"/>
          <w:sz w:val="24"/>
          <w:szCs w:val="24"/>
        </w:rPr>
        <w:t>временн</w:t>
      </w:r>
      <w:r w:rsidR="00672551">
        <w:rPr>
          <w:rFonts w:ascii="Times New Roman" w:hAnsi="Times New Roman" w:cs="Times New Roman"/>
          <w:sz w:val="24"/>
          <w:szCs w:val="24"/>
        </w:rPr>
        <w:t>ое</w:t>
      </w:r>
      <w:r w:rsidR="00672551" w:rsidRPr="00672551">
        <w:rPr>
          <w:rFonts w:ascii="Times New Roman" w:hAnsi="Times New Roman" w:cs="Times New Roman"/>
          <w:sz w:val="24"/>
          <w:szCs w:val="24"/>
        </w:rPr>
        <w:t xml:space="preserve"> мобильн</w:t>
      </w:r>
      <w:r w:rsidR="00672551">
        <w:rPr>
          <w:rFonts w:ascii="Times New Roman" w:hAnsi="Times New Roman" w:cs="Times New Roman"/>
          <w:sz w:val="24"/>
          <w:szCs w:val="24"/>
        </w:rPr>
        <w:t>ое</w:t>
      </w:r>
      <w:r w:rsidR="00672551" w:rsidRPr="00672551">
        <w:rPr>
          <w:rFonts w:ascii="Times New Roman" w:hAnsi="Times New Roman" w:cs="Times New Roman"/>
          <w:sz w:val="24"/>
          <w:szCs w:val="24"/>
        </w:rPr>
        <w:t xml:space="preserve"> инвентарн</w:t>
      </w:r>
      <w:r w:rsidR="00672551">
        <w:rPr>
          <w:rFonts w:ascii="Times New Roman" w:hAnsi="Times New Roman" w:cs="Times New Roman"/>
          <w:sz w:val="24"/>
          <w:szCs w:val="24"/>
        </w:rPr>
        <w:t>ое здание</w:t>
      </w:r>
      <w:r w:rsidR="00672551" w:rsidRPr="00672551">
        <w:rPr>
          <w:rFonts w:ascii="Times New Roman" w:hAnsi="Times New Roman" w:cs="Times New Roman"/>
          <w:sz w:val="24"/>
          <w:szCs w:val="24"/>
        </w:rPr>
        <w:t xml:space="preserve"> «Оперативный штаб»</w:t>
      </w:r>
      <w:r w:rsidRPr="00867416">
        <w:rPr>
          <w:rFonts w:ascii="Times New Roman" w:hAnsi="Times New Roman" w:cs="Times New Roman"/>
          <w:sz w:val="24"/>
          <w:szCs w:val="24"/>
        </w:rPr>
        <w:t>, с характеристиками, указанными в приложении № 1 к Договору</w:t>
      </w:r>
      <w:r w:rsidR="004B4C31" w:rsidRPr="00867416">
        <w:rPr>
          <w:rFonts w:ascii="Times New Roman" w:hAnsi="Times New Roman" w:cs="Times New Roman"/>
          <w:sz w:val="24"/>
          <w:szCs w:val="24"/>
        </w:rPr>
        <w:t>,</w:t>
      </w:r>
      <w:r w:rsidRPr="00867416">
        <w:rPr>
          <w:rFonts w:ascii="Times New Roman" w:hAnsi="Times New Roman" w:cs="Times New Roman"/>
          <w:sz w:val="24"/>
          <w:szCs w:val="24"/>
        </w:rPr>
        <w:t xml:space="preserve"> расположенный по адресу: </w:t>
      </w:r>
      <w:r w:rsidR="00672551" w:rsidRPr="00672551">
        <w:rPr>
          <w:rFonts w:ascii="Times New Roman" w:hAnsi="Times New Roman" w:cs="Times New Roman"/>
          <w:sz w:val="24"/>
          <w:szCs w:val="24"/>
        </w:rPr>
        <w:t>Архангельская область, Приморский район, пос. Соловецкий, ул. Северная, д. 1 корп. А</w:t>
      </w:r>
      <w:r w:rsidRPr="00867416">
        <w:rPr>
          <w:rFonts w:ascii="Times New Roman" w:hAnsi="Times New Roman" w:cs="Times New Roman"/>
          <w:sz w:val="24"/>
          <w:szCs w:val="24"/>
        </w:rPr>
        <w:t xml:space="preserve"> (далее – Имущество).</w:t>
      </w:r>
    </w:p>
    <w:p w:rsidR="00476BB1" w:rsidRPr="00867416" w:rsidRDefault="00476BB1" w:rsidP="00867416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Имущество принадлежит Учредителю управления на праве собственности на основании </w:t>
      </w:r>
      <w:r w:rsidR="00672551">
        <w:rPr>
          <w:rFonts w:ascii="Times New Roman" w:hAnsi="Times New Roman" w:cs="Times New Roman"/>
          <w:sz w:val="24"/>
          <w:szCs w:val="24"/>
        </w:rPr>
        <w:t xml:space="preserve">договора пожертвования </w:t>
      </w:r>
      <w:r w:rsidR="00672551" w:rsidRPr="00672551">
        <w:rPr>
          <w:rFonts w:ascii="Times New Roman" w:hAnsi="Times New Roman" w:cs="Times New Roman"/>
          <w:sz w:val="24"/>
          <w:szCs w:val="24"/>
        </w:rPr>
        <w:t>временн</w:t>
      </w:r>
      <w:r w:rsidR="00672551">
        <w:rPr>
          <w:rFonts w:ascii="Times New Roman" w:hAnsi="Times New Roman" w:cs="Times New Roman"/>
          <w:sz w:val="24"/>
          <w:szCs w:val="24"/>
        </w:rPr>
        <w:t>ого</w:t>
      </w:r>
      <w:r w:rsidR="00672551" w:rsidRPr="00672551">
        <w:rPr>
          <w:rFonts w:ascii="Times New Roman" w:hAnsi="Times New Roman" w:cs="Times New Roman"/>
          <w:sz w:val="24"/>
          <w:szCs w:val="24"/>
        </w:rPr>
        <w:t xml:space="preserve"> мобильн</w:t>
      </w:r>
      <w:r w:rsidR="00672551">
        <w:rPr>
          <w:rFonts w:ascii="Times New Roman" w:hAnsi="Times New Roman" w:cs="Times New Roman"/>
          <w:sz w:val="24"/>
          <w:szCs w:val="24"/>
        </w:rPr>
        <w:t>ого</w:t>
      </w:r>
      <w:r w:rsidR="00672551" w:rsidRPr="00672551">
        <w:rPr>
          <w:rFonts w:ascii="Times New Roman" w:hAnsi="Times New Roman" w:cs="Times New Roman"/>
          <w:sz w:val="24"/>
          <w:szCs w:val="24"/>
        </w:rPr>
        <w:t xml:space="preserve"> инвентарн</w:t>
      </w:r>
      <w:r w:rsidR="00672551">
        <w:rPr>
          <w:rFonts w:ascii="Times New Roman" w:hAnsi="Times New Roman" w:cs="Times New Roman"/>
          <w:sz w:val="24"/>
          <w:szCs w:val="24"/>
        </w:rPr>
        <w:t>ого</w:t>
      </w:r>
      <w:r w:rsidR="00672551" w:rsidRPr="00672551">
        <w:rPr>
          <w:rFonts w:ascii="Times New Roman" w:hAnsi="Times New Roman" w:cs="Times New Roman"/>
          <w:sz w:val="24"/>
          <w:szCs w:val="24"/>
        </w:rPr>
        <w:t xml:space="preserve"> здани</w:t>
      </w:r>
      <w:r w:rsidR="00672551">
        <w:rPr>
          <w:rFonts w:ascii="Times New Roman" w:hAnsi="Times New Roman" w:cs="Times New Roman"/>
          <w:sz w:val="24"/>
          <w:szCs w:val="24"/>
        </w:rPr>
        <w:t>я</w:t>
      </w:r>
      <w:r w:rsidR="00672551" w:rsidRPr="00672551">
        <w:rPr>
          <w:rFonts w:ascii="Times New Roman" w:hAnsi="Times New Roman" w:cs="Times New Roman"/>
          <w:sz w:val="24"/>
          <w:szCs w:val="24"/>
        </w:rPr>
        <w:t xml:space="preserve"> «Оперативный штаб»</w:t>
      </w:r>
      <w:r w:rsidR="00672551">
        <w:rPr>
          <w:rFonts w:ascii="Times New Roman" w:hAnsi="Times New Roman" w:cs="Times New Roman"/>
          <w:sz w:val="24"/>
          <w:szCs w:val="24"/>
        </w:rPr>
        <w:t xml:space="preserve"> от 01.02.2019 № 22205519.</w:t>
      </w:r>
    </w:p>
    <w:p w:rsidR="00DD1180" w:rsidRPr="00867416" w:rsidRDefault="00DD1180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Выгодоприобретателем по </w:t>
      </w:r>
      <w:r w:rsidR="00D27388" w:rsidRPr="00867416">
        <w:rPr>
          <w:rFonts w:ascii="Times New Roman" w:hAnsi="Times New Roman" w:cs="Times New Roman"/>
          <w:sz w:val="24"/>
          <w:szCs w:val="24"/>
        </w:rPr>
        <w:t>Договору</w:t>
      </w:r>
      <w:r w:rsidRPr="00867416">
        <w:rPr>
          <w:rFonts w:ascii="Times New Roman" w:hAnsi="Times New Roman" w:cs="Times New Roman"/>
          <w:sz w:val="24"/>
          <w:szCs w:val="24"/>
        </w:rPr>
        <w:t xml:space="preserve"> является Учредитель управления.</w:t>
      </w:r>
    </w:p>
    <w:p w:rsidR="00DD1180" w:rsidRPr="00867416" w:rsidRDefault="00702C74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Ref531013165"/>
      <w:r w:rsidRPr="00867416">
        <w:rPr>
          <w:rFonts w:ascii="Times New Roman" w:hAnsi="Times New Roman" w:cs="Times New Roman"/>
          <w:sz w:val="24"/>
          <w:szCs w:val="24"/>
        </w:rPr>
        <w:t>Ц</w:t>
      </w:r>
      <w:r w:rsidR="00E363D7" w:rsidRPr="00867416">
        <w:rPr>
          <w:rFonts w:ascii="Times New Roman" w:hAnsi="Times New Roman" w:cs="Times New Roman"/>
          <w:sz w:val="24"/>
          <w:szCs w:val="24"/>
        </w:rPr>
        <w:t>елью доверительного управления И</w:t>
      </w:r>
      <w:r w:rsidRPr="00867416">
        <w:rPr>
          <w:rFonts w:ascii="Times New Roman" w:hAnsi="Times New Roman" w:cs="Times New Roman"/>
          <w:sz w:val="24"/>
          <w:szCs w:val="24"/>
        </w:rPr>
        <w:t xml:space="preserve">муществом </w:t>
      </w:r>
      <w:bookmarkEnd w:id="1"/>
      <w:r w:rsidR="00234F40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E130CC" w:rsidRPr="00867416">
        <w:rPr>
          <w:rFonts w:ascii="Times New Roman" w:hAnsi="Times New Roman" w:cs="Times New Roman"/>
          <w:sz w:val="24"/>
          <w:szCs w:val="24"/>
        </w:rPr>
        <w:t>целево</w:t>
      </w:r>
      <w:r w:rsidR="00BC79C7">
        <w:rPr>
          <w:rFonts w:ascii="Times New Roman" w:hAnsi="Times New Roman" w:cs="Times New Roman"/>
          <w:sz w:val="24"/>
          <w:szCs w:val="24"/>
        </w:rPr>
        <w:t xml:space="preserve">е </w:t>
      </w:r>
      <w:r w:rsidR="00E130CC" w:rsidRPr="00867416">
        <w:rPr>
          <w:rFonts w:ascii="Times New Roman" w:hAnsi="Times New Roman" w:cs="Times New Roman"/>
          <w:sz w:val="24"/>
          <w:szCs w:val="24"/>
        </w:rPr>
        <w:lastRenderedPageBreak/>
        <w:t>использовани</w:t>
      </w:r>
      <w:r w:rsidR="00BC79C7">
        <w:rPr>
          <w:rFonts w:ascii="Times New Roman" w:hAnsi="Times New Roman" w:cs="Times New Roman"/>
          <w:sz w:val="24"/>
          <w:szCs w:val="24"/>
        </w:rPr>
        <w:t>е Имущества</w:t>
      </w:r>
      <w:r w:rsidR="00E130CC" w:rsidRPr="00867416">
        <w:rPr>
          <w:rFonts w:ascii="Times New Roman" w:hAnsi="Times New Roman" w:cs="Times New Roman"/>
          <w:sz w:val="24"/>
          <w:szCs w:val="24"/>
        </w:rPr>
        <w:t>.</w:t>
      </w:r>
    </w:p>
    <w:p w:rsidR="00715F36" w:rsidRPr="00867416" w:rsidRDefault="00715F36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38"/>
      <w:bookmarkEnd w:id="2"/>
      <w:r w:rsidRPr="00867416">
        <w:rPr>
          <w:rFonts w:ascii="Times New Roman" w:hAnsi="Times New Roman" w:cs="Times New Roman"/>
          <w:sz w:val="24"/>
          <w:szCs w:val="24"/>
        </w:rPr>
        <w:t>Передача Имущества в доверительное управление не влечет перехода права собственности на него к Доверительному управляющему.</w:t>
      </w:r>
    </w:p>
    <w:p w:rsidR="00DD1180" w:rsidRPr="00867416" w:rsidRDefault="00DD1180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Передача Имущества в доверительное управление подлежит государственной регистрации в порядке, установленном законодательством Российской Федерации.</w:t>
      </w:r>
    </w:p>
    <w:p w:rsidR="005526A7" w:rsidRPr="00867416" w:rsidRDefault="005526A7" w:rsidP="00867416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5F36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Права и обязанности сторон</w:t>
      </w:r>
    </w:p>
    <w:p w:rsidR="00715F36" w:rsidRPr="00867416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Учредитель управления имеет право:</w:t>
      </w:r>
    </w:p>
    <w:p w:rsidR="00715F36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Проверять исполнение Договора Доверительным управляющим.</w:t>
      </w:r>
    </w:p>
    <w:p w:rsidR="00644C67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Осуществлять контроль над действиями Доверительного управляющего путем осмотра Имущества, переданного в доверительное управление, и ознакомления с балансом, ведущимся Доверительным управляющим</w:t>
      </w:r>
      <w:r w:rsidR="000105DA" w:rsidRPr="00867416">
        <w:rPr>
          <w:sz w:val="24"/>
          <w:szCs w:val="24"/>
        </w:rPr>
        <w:t>, финансовой и бухгалтерской и иной документацией Доверительного управляющего, связанной с доверительным управлением Имуществом.</w:t>
      </w:r>
    </w:p>
    <w:p w:rsidR="00715F36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Получать все сведения и отчеты, представляемые Доверительным управляющим государственным контролирующим органам в соответствии с законодательством Российской Федерации.</w:t>
      </w:r>
    </w:p>
    <w:p w:rsidR="006B1677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Получать доходы от переданного в управление Имущества за вычетом сумм, подлежащих выплате Доверительному управляющему в виде вознаграждения и компенсации расход</w:t>
      </w:r>
      <w:r w:rsidR="00F40195" w:rsidRPr="00867416">
        <w:rPr>
          <w:sz w:val="24"/>
          <w:szCs w:val="24"/>
        </w:rPr>
        <w:t>ов по доверительному управлению;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Учредитель управления обязан:</w:t>
      </w:r>
    </w:p>
    <w:p w:rsidR="00715F36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Передать Доверительному управляющему Имущество, а также все документы и сведения, необходимые для выполнения обязанностей и осуществления прав по Договору.</w:t>
      </w:r>
    </w:p>
    <w:p w:rsidR="00715F36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Выплачивать вознаграждение в соответствии с </w:t>
      </w:r>
      <w:r w:rsidR="00F02CE8" w:rsidRPr="00867416">
        <w:rPr>
          <w:sz w:val="24"/>
          <w:szCs w:val="24"/>
        </w:rPr>
        <w:t>разделом</w:t>
      </w:r>
      <w:r w:rsidRPr="00867416">
        <w:rPr>
          <w:sz w:val="24"/>
          <w:szCs w:val="24"/>
        </w:rPr>
        <w:t xml:space="preserve"> </w:t>
      </w:r>
      <w:r w:rsidR="00F02CE8" w:rsidRPr="00867416">
        <w:rPr>
          <w:sz w:val="24"/>
          <w:szCs w:val="24"/>
        </w:rPr>
        <w:fldChar w:fldCharType="begin"/>
      </w:r>
      <w:r w:rsidR="00F02CE8" w:rsidRPr="00867416">
        <w:rPr>
          <w:sz w:val="24"/>
          <w:szCs w:val="24"/>
        </w:rPr>
        <w:instrText xml:space="preserve"> REF _Ref531011732 \r \h </w:instrText>
      </w:r>
      <w:r w:rsidR="009F49EF" w:rsidRPr="00867416">
        <w:rPr>
          <w:sz w:val="24"/>
          <w:szCs w:val="24"/>
        </w:rPr>
        <w:instrText xml:space="preserve"> \* MERGEFORMAT </w:instrText>
      </w:r>
      <w:r w:rsidR="00F02CE8" w:rsidRPr="00867416">
        <w:rPr>
          <w:sz w:val="24"/>
          <w:szCs w:val="24"/>
        </w:rPr>
      </w:r>
      <w:r w:rsidR="00F02CE8" w:rsidRPr="00867416">
        <w:rPr>
          <w:sz w:val="24"/>
          <w:szCs w:val="24"/>
        </w:rPr>
        <w:fldChar w:fldCharType="separate"/>
      </w:r>
      <w:r w:rsidR="003D5F09">
        <w:rPr>
          <w:sz w:val="24"/>
          <w:szCs w:val="24"/>
        </w:rPr>
        <w:t>4</w:t>
      </w:r>
      <w:r w:rsidR="00F02CE8" w:rsidRPr="00867416">
        <w:rPr>
          <w:sz w:val="24"/>
          <w:szCs w:val="24"/>
        </w:rPr>
        <w:fldChar w:fldCharType="end"/>
      </w:r>
      <w:r w:rsidRPr="00867416">
        <w:rPr>
          <w:sz w:val="24"/>
          <w:szCs w:val="24"/>
        </w:rPr>
        <w:t xml:space="preserve"> Договора.</w:t>
      </w:r>
    </w:p>
    <w:p w:rsidR="006B1677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После прекращения Договора принять Имущество, возвращаемое Доверительным управляющим, в порядке, установленном Договором.</w:t>
      </w:r>
    </w:p>
    <w:p w:rsidR="00A07140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Сделки с Имуществом Доверительный управляющий совершает от своего имени, указывая при этом, что он действует в качестве Доверительного управляющего, посредством отметки в письменных документах после имени или наименования Доверительного управляющего </w:t>
      </w:r>
      <w:r w:rsidR="001F2BFD" w:rsidRPr="00867416">
        <w:rPr>
          <w:sz w:val="24"/>
          <w:szCs w:val="24"/>
        </w:rPr>
        <w:t>«</w:t>
      </w:r>
      <w:r w:rsidRPr="00867416">
        <w:rPr>
          <w:sz w:val="24"/>
          <w:szCs w:val="24"/>
        </w:rPr>
        <w:t>Д.У.</w:t>
      </w:r>
      <w:r w:rsidR="001F2BFD" w:rsidRPr="00867416">
        <w:rPr>
          <w:sz w:val="24"/>
          <w:szCs w:val="24"/>
        </w:rPr>
        <w:t>»</w:t>
      </w:r>
      <w:r w:rsidRPr="00867416">
        <w:rPr>
          <w:sz w:val="24"/>
          <w:szCs w:val="24"/>
        </w:rPr>
        <w:t>.</w:t>
      </w:r>
    </w:p>
    <w:p w:rsidR="00A07140" w:rsidRPr="00867416" w:rsidRDefault="00A07140" w:rsidP="00867416">
      <w:pPr>
        <w:pStyle w:val="ConsPlusNormal"/>
        <w:spacing w:line="276" w:lineRule="auto"/>
        <w:ind w:firstLine="708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При отсутствии указания о действии Доверительного управляющего в этом качестве Доверительный управляющий обязывается перед третьими лицами лично и отвечает перед ними только принадлежащим ему имуществом.</w:t>
      </w:r>
    </w:p>
    <w:p w:rsidR="00A07140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Доверительный управляющий осуществляет в пределах, предусмотренных законом и Договором, правомочия собственника в отношении Имущества, переданн</w:t>
      </w:r>
      <w:r w:rsidR="00A10DC1">
        <w:rPr>
          <w:sz w:val="24"/>
          <w:szCs w:val="24"/>
        </w:rPr>
        <w:t>ого в доверительное управление.</w:t>
      </w:r>
    </w:p>
    <w:p w:rsidR="003E61BC" w:rsidRPr="00867416" w:rsidRDefault="006B1677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Доверительный управляющий</w:t>
      </w:r>
      <w:r w:rsidR="003E61BC" w:rsidRPr="00867416">
        <w:rPr>
          <w:sz w:val="24"/>
          <w:szCs w:val="24"/>
        </w:rPr>
        <w:t>, осущес</w:t>
      </w:r>
      <w:r w:rsidR="00E363D7" w:rsidRPr="00867416">
        <w:rPr>
          <w:sz w:val="24"/>
          <w:szCs w:val="24"/>
        </w:rPr>
        <w:t>твляя доверительное управление И</w:t>
      </w:r>
      <w:r w:rsidR="003E61BC" w:rsidRPr="00867416">
        <w:rPr>
          <w:sz w:val="24"/>
          <w:szCs w:val="24"/>
        </w:rPr>
        <w:t>муществом, впра</w:t>
      </w:r>
      <w:r w:rsidR="00E363D7" w:rsidRPr="00867416">
        <w:rPr>
          <w:sz w:val="24"/>
          <w:szCs w:val="24"/>
        </w:rPr>
        <w:t>ве совершать в отношении этого И</w:t>
      </w:r>
      <w:r w:rsidR="003E61BC" w:rsidRPr="00867416">
        <w:rPr>
          <w:sz w:val="24"/>
          <w:szCs w:val="24"/>
        </w:rPr>
        <w:t>мущества любые юридические и фактические действия в интересах Учредителя</w:t>
      </w:r>
      <w:r w:rsidRPr="00867416">
        <w:rPr>
          <w:sz w:val="24"/>
          <w:szCs w:val="24"/>
        </w:rPr>
        <w:t xml:space="preserve"> управления</w:t>
      </w:r>
      <w:r w:rsidR="003E61BC" w:rsidRPr="00867416">
        <w:rPr>
          <w:sz w:val="24"/>
          <w:szCs w:val="24"/>
        </w:rPr>
        <w:t xml:space="preserve">, направленные на достижение цели, указанной в пункте </w:t>
      </w:r>
      <w:r w:rsidR="003E61BC" w:rsidRPr="00867416">
        <w:rPr>
          <w:sz w:val="24"/>
          <w:szCs w:val="24"/>
        </w:rPr>
        <w:fldChar w:fldCharType="begin"/>
      </w:r>
      <w:r w:rsidR="003E61BC" w:rsidRPr="00867416">
        <w:rPr>
          <w:sz w:val="24"/>
          <w:szCs w:val="24"/>
        </w:rPr>
        <w:instrText xml:space="preserve"> REF _Ref531013165 \r \h </w:instrText>
      </w:r>
      <w:r w:rsidR="009F49EF" w:rsidRPr="00867416">
        <w:rPr>
          <w:sz w:val="24"/>
          <w:szCs w:val="24"/>
        </w:rPr>
        <w:instrText xml:space="preserve"> \* MERGEFORMAT </w:instrText>
      </w:r>
      <w:r w:rsidR="003E61BC" w:rsidRPr="00867416">
        <w:rPr>
          <w:sz w:val="24"/>
          <w:szCs w:val="24"/>
        </w:rPr>
      </w:r>
      <w:r w:rsidR="003E61BC" w:rsidRPr="00867416">
        <w:rPr>
          <w:sz w:val="24"/>
          <w:szCs w:val="24"/>
        </w:rPr>
        <w:fldChar w:fldCharType="separate"/>
      </w:r>
      <w:r w:rsidR="003D5F09">
        <w:rPr>
          <w:sz w:val="24"/>
          <w:szCs w:val="24"/>
        </w:rPr>
        <w:t>1.4</w:t>
      </w:r>
      <w:r w:rsidR="003E61BC" w:rsidRPr="00867416">
        <w:rPr>
          <w:sz w:val="24"/>
          <w:szCs w:val="24"/>
        </w:rPr>
        <w:fldChar w:fldCharType="end"/>
      </w:r>
      <w:r w:rsidR="003E61BC" w:rsidRPr="00867416">
        <w:rPr>
          <w:sz w:val="24"/>
          <w:szCs w:val="24"/>
        </w:rPr>
        <w:t xml:space="preserve"> Договора за исключе</w:t>
      </w:r>
      <w:r w:rsidR="008B53D1" w:rsidRPr="00867416">
        <w:rPr>
          <w:sz w:val="24"/>
          <w:szCs w:val="24"/>
        </w:rPr>
        <w:t>нием случаев, указанных в пунктах</w:t>
      </w:r>
      <w:r w:rsidR="003E61BC" w:rsidRPr="00867416">
        <w:rPr>
          <w:sz w:val="24"/>
          <w:szCs w:val="24"/>
        </w:rPr>
        <w:t xml:space="preserve"> </w:t>
      </w:r>
      <w:r w:rsidR="003E61BC" w:rsidRPr="00867416">
        <w:rPr>
          <w:sz w:val="24"/>
          <w:szCs w:val="24"/>
        </w:rPr>
        <w:fldChar w:fldCharType="begin"/>
      </w:r>
      <w:r w:rsidR="003E61BC" w:rsidRPr="00867416">
        <w:rPr>
          <w:sz w:val="24"/>
          <w:szCs w:val="24"/>
        </w:rPr>
        <w:instrText xml:space="preserve"> REF _Ref531013225 \r \h </w:instrText>
      </w:r>
      <w:r w:rsidR="009F49EF" w:rsidRPr="00867416">
        <w:rPr>
          <w:sz w:val="24"/>
          <w:szCs w:val="24"/>
        </w:rPr>
        <w:instrText xml:space="preserve"> \* MERGEFORMAT </w:instrText>
      </w:r>
      <w:r w:rsidR="003E61BC" w:rsidRPr="00867416">
        <w:rPr>
          <w:sz w:val="24"/>
          <w:szCs w:val="24"/>
        </w:rPr>
      </w:r>
      <w:r w:rsidR="003E61BC" w:rsidRPr="00867416">
        <w:rPr>
          <w:sz w:val="24"/>
          <w:szCs w:val="24"/>
        </w:rPr>
        <w:fldChar w:fldCharType="separate"/>
      </w:r>
      <w:r w:rsidR="003D5F09">
        <w:rPr>
          <w:sz w:val="24"/>
          <w:szCs w:val="24"/>
        </w:rPr>
        <w:t>2.6</w:t>
      </w:r>
      <w:r w:rsidR="003E61BC" w:rsidRPr="00867416">
        <w:rPr>
          <w:sz w:val="24"/>
          <w:szCs w:val="24"/>
        </w:rPr>
        <w:fldChar w:fldCharType="end"/>
      </w:r>
      <w:r w:rsidR="008B53D1" w:rsidRPr="00867416">
        <w:rPr>
          <w:sz w:val="24"/>
          <w:szCs w:val="24"/>
        </w:rPr>
        <w:t xml:space="preserve">, </w:t>
      </w:r>
      <w:r w:rsidR="00B05FA4" w:rsidRPr="00867416">
        <w:rPr>
          <w:sz w:val="24"/>
          <w:szCs w:val="24"/>
        </w:rPr>
        <w:fldChar w:fldCharType="begin"/>
      </w:r>
      <w:r w:rsidR="00B05FA4" w:rsidRPr="00867416">
        <w:rPr>
          <w:sz w:val="24"/>
          <w:szCs w:val="24"/>
        </w:rPr>
        <w:instrText xml:space="preserve"> REF _Ref2756494 \r \h </w:instrText>
      </w:r>
      <w:r w:rsidR="00867416" w:rsidRPr="00867416">
        <w:rPr>
          <w:sz w:val="24"/>
          <w:szCs w:val="24"/>
        </w:rPr>
        <w:instrText xml:space="preserve"> \* MERGEFORMAT </w:instrText>
      </w:r>
      <w:r w:rsidR="00B05FA4" w:rsidRPr="00867416">
        <w:rPr>
          <w:sz w:val="24"/>
          <w:szCs w:val="24"/>
        </w:rPr>
      </w:r>
      <w:r w:rsidR="00B05FA4" w:rsidRPr="00867416">
        <w:rPr>
          <w:sz w:val="24"/>
          <w:szCs w:val="24"/>
        </w:rPr>
        <w:fldChar w:fldCharType="separate"/>
      </w:r>
      <w:r w:rsidR="003D5F09">
        <w:rPr>
          <w:sz w:val="24"/>
          <w:szCs w:val="24"/>
        </w:rPr>
        <w:t>2.7</w:t>
      </w:r>
      <w:r w:rsidR="00B05FA4" w:rsidRPr="00867416">
        <w:rPr>
          <w:sz w:val="24"/>
          <w:szCs w:val="24"/>
        </w:rPr>
        <w:fldChar w:fldCharType="end"/>
      </w:r>
      <w:r w:rsidR="00B05FA4" w:rsidRPr="00867416">
        <w:rPr>
          <w:sz w:val="24"/>
          <w:szCs w:val="24"/>
        </w:rPr>
        <w:t xml:space="preserve"> </w:t>
      </w:r>
      <w:r w:rsidR="003E61BC" w:rsidRPr="00867416">
        <w:rPr>
          <w:sz w:val="24"/>
          <w:szCs w:val="24"/>
        </w:rPr>
        <w:t>Договора.</w:t>
      </w:r>
    </w:p>
    <w:p w:rsidR="009A3677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bookmarkStart w:id="3" w:name="_Ref531013225"/>
      <w:r w:rsidRPr="00867416">
        <w:rPr>
          <w:sz w:val="24"/>
          <w:szCs w:val="24"/>
        </w:rPr>
        <w:t>Доверительный управляющий может распоряжаться Имуществом только с предварительного письменного согласия Учредителя управления в следующих случаях:</w:t>
      </w:r>
      <w:bookmarkEnd w:id="3"/>
    </w:p>
    <w:p w:rsidR="004405C8" w:rsidRPr="00867416" w:rsidRDefault="004405C8" w:rsidP="00867416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cs="Times New Roman"/>
          <w:sz w:val="24"/>
          <w:szCs w:val="24"/>
        </w:rPr>
      </w:pPr>
      <w:r w:rsidRPr="00867416">
        <w:rPr>
          <w:rFonts w:cs="Times New Roman"/>
          <w:sz w:val="24"/>
          <w:szCs w:val="24"/>
        </w:rPr>
        <w:t>отчуждение Имущества;</w:t>
      </w:r>
    </w:p>
    <w:p w:rsidR="009A3677" w:rsidRPr="00867416" w:rsidRDefault="009A3677" w:rsidP="00867416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cs="Times New Roman"/>
          <w:sz w:val="24"/>
          <w:szCs w:val="24"/>
        </w:rPr>
      </w:pPr>
      <w:r w:rsidRPr="00867416">
        <w:rPr>
          <w:rFonts w:cs="Times New Roman"/>
          <w:sz w:val="24"/>
          <w:szCs w:val="24"/>
        </w:rPr>
        <w:lastRenderedPageBreak/>
        <w:t>поруч</w:t>
      </w:r>
      <w:r w:rsidR="00612C9D" w:rsidRPr="00867416">
        <w:rPr>
          <w:rFonts w:cs="Times New Roman"/>
          <w:sz w:val="24"/>
          <w:szCs w:val="24"/>
        </w:rPr>
        <w:t>ение</w:t>
      </w:r>
      <w:r w:rsidRPr="00867416">
        <w:rPr>
          <w:rFonts w:cs="Times New Roman"/>
          <w:sz w:val="24"/>
          <w:szCs w:val="24"/>
        </w:rPr>
        <w:t xml:space="preserve"> другому лицу сов</w:t>
      </w:r>
      <w:r w:rsidR="00612C9D" w:rsidRPr="00867416">
        <w:rPr>
          <w:rFonts w:cs="Times New Roman"/>
          <w:sz w:val="24"/>
          <w:szCs w:val="24"/>
        </w:rPr>
        <w:t>ершать от имени Доверительного у</w:t>
      </w:r>
      <w:r w:rsidRPr="00867416">
        <w:rPr>
          <w:rFonts w:cs="Times New Roman"/>
          <w:sz w:val="24"/>
          <w:szCs w:val="24"/>
        </w:rPr>
        <w:t>правляющего действ</w:t>
      </w:r>
      <w:r w:rsidR="009439F3" w:rsidRPr="00867416">
        <w:rPr>
          <w:rFonts w:cs="Times New Roman"/>
          <w:sz w:val="24"/>
          <w:szCs w:val="24"/>
        </w:rPr>
        <w:t>ия, необходимые для управления И</w:t>
      </w:r>
      <w:r w:rsidRPr="00867416">
        <w:rPr>
          <w:rFonts w:cs="Times New Roman"/>
          <w:sz w:val="24"/>
          <w:szCs w:val="24"/>
        </w:rPr>
        <w:t xml:space="preserve">муществом. При этом </w:t>
      </w:r>
      <w:r w:rsidR="00612C9D" w:rsidRPr="00867416">
        <w:rPr>
          <w:rFonts w:cs="Times New Roman"/>
          <w:sz w:val="24"/>
          <w:szCs w:val="24"/>
        </w:rPr>
        <w:t>Доверительный у</w:t>
      </w:r>
      <w:r w:rsidRPr="00867416">
        <w:rPr>
          <w:rFonts w:cs="Times New Roman"/>
          <w:sz w:val="24"/>
          <w:szCs w:val="24"/>
        </w:rPr>
        <w:t>правляющий отвечает за действия избранного им поверенного как за свои собс</w:t>
      </w:r>
      <w:r w:rsidR="00612C9D" w:rsidRPr="00867416">
        <w:rPr>
          <w:rFonts w:cs="Times New Roman"/>
          <w:sz w:val="24"/>
          <w:szCs w:val="24"/>
        </w:rPr>
        <w:t>твенные;</w:t>
      </w:r>
    </w:p>
    <w:p w:rsidR="008B53D1" w:rsidRPr="00867416" w:rsidRDefault="009A3677" w:rsidP="00867416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cs="Times New Roman"/>
          <w:sz w:val="24"/>
          <w:szCs w:val="24"/>
        </w:rPr>
      </w:pPr>
      <w:r w:rsidRPr="00867416">
        <w:rPr>
          <w:rFonts w:cs="Times New Roman"/>
          <w:sz w:val="24"/>
          <w:szCs w:val="24"/>
        </w:rPr>
        <w:t>вн</w:t>
      </w:r>
      <w:r w:rsidR="00612C9D" w:rsidRPr="00867416">
        <w:rPr>
          <w:rFonts w:cs="Times New Roman"/>
          <w:sz w:val="24"/>
          <w:szCs w:val="24"/>
        </w:rPr>
        <w:t>есение каких</w:t>
      </w:r>
      <w:r w:rsidRPr="00867416">
        <w:rPr>
          <w:rFonts w:cs="Times New Roman"/>
          <w:sz w:val="24"/>
          <w:szCs w:val="24"/>
        </w:rPr>
        <w:t>-либо изменени</w:t>
      </w:r>
      <w:r w:rsidR="00612C9D" w:rsidRPr="00867416">
        <w:rPr>
          <w:rFonts w:cs="Times New Roman"/>
          <w:sz w:val="24"/>
          <w:szCs w:val="24"/>
        </w:rPr>
        <w:t>й в И</w:t>
      </w:r>
      <w:r w:rsidRPr="00867416">
        <w:rPr>
          <w:rFonts w:cs="Times New Roman"/>
          <w:sz w:val="24"/>
          <w:szCs w:val="24"/>
        </w:rPr>
        <w:t xml:space="preserve">мущество (кроме текущего ремонта), включая снос или возведение </w:t>
      </w:r>
      <w:r w:rsidR="009439F3" w:rsidRPr="00867416">
        <w:rPr>
          <w:rFonts w:cs="Times New Roman"/>
          <w:sz w:val="24"/>
          <w:szCs w:val="24"/>
        </w:rPr>
        <w:t>перегородок,</w:t>
      </w:r>
      <w:r w:rsidRPr="00867416">
        <w:rPr>
          <w:rFonts w:cs="Times New Roman"/>
          <w:sz w:val="24"/>
          <w:szCs w:val="24"/>
        </w:rPr>
        <w:t xml:space="preserve"> </w:t>
      </w:r>
      <w:r w:rsidR="00612C9D" w:rsidRPr="00867416">
        <w:rPr>
          <w:rFonts w:cs="Times New Roman"/>
          <w:sz w:val="24"/>
          <w:szCs w:val="24"/>
        </w:rPr>
        <w:t xml:space="preserve">конструкций, </w:t>
      </w:r>
      <w:r w:rsidR="00644C67" w:rsidRPr="00867416">
        <w:rPr>
          <w:rFonts w:cs="Times New Roman"/>
          <w:sz w:val="24"/>
          <w:szCs w:val="24"/>
        </w:rPr>
        <w:t xml:space="preserve">оборудования, </w:t>
      </w:r>
      <w:r w:rsidRPr="00867416">
        <w:rPr>
          <w:rFonts w:cs="Times New Roman"/>
          <w:sz w:val="24"/>
          <w:szCs w:val="24"/>
        </w:rPr>
        <w:t>изменение планировки</w:t>
      </w:r>
      <w:r w:rsidR="00612C9D" w:rsidRPr="00867416">
        <w:rPr>
          <w:rFonts w:cs="Times New Roman"/>
          <w:sz w:val="24"/>
          <w:szCs w:val="24"/>
        </w:rPr>
        <w:t xml:space="preserve"> Имущества</w:t>
      </w:r>
      <w:r w:rsidRPr="00867416">
        <w:rPr>
          <w:rFonts w:cs="Times New Roman"/>
          <w:sz w:val="24"/>
          <w:szCs w:val="24"/>
        </w:rPr>
        <w:t>, изменение целевого назначения</w:t>
      </w:r>
      <w:r w:rsidR="00612C9D" w:rsidRPr="00867416">
        <w:rPr>
          <w:rFonts w:cs="Times New Roman"/>
          <w:sz w:val="24"/>
          <w:szCs w:val="24"/>
        </w:rPr>
        <w:t xml:space="preserve"> Имущества</w:t>
      </w:r>
      <w:r w:rsidR="008B53D1" w:rsidRPr="00867416">
        <w:rPr>
          <w:rFonts w:cs="Times New Roman"/>
          <w:sz w:val="24"/>
          <w:szCs w:val="24"/>
        </w:rPr>
        <w:t>;</w:t>
      </w:r>
    </w:p>
    <w:p w:rsidR="00034F36" w:rsidRPr="00A10DC1" w:rsidRDefault="008B53D1" w:rsidP="00034F3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bookmarkStart w:id="4" w:name="_Ref2756402"/>
      <w:r w:rsidRPr="00A10DC1">
        <w:rPr>
          <w:sz w:val="24"/>
          <w:szCs w:val="24"/>
        </w:rPr>
        <w:t>Доверительный управляющий</w:t>
      </w:r>
      <w:r w:rsidR="00B05FA4" w:rsidRPr="00A10DC1">
        <w:rPr>
          <w:sz w:val="24"/>
          <w:szCs w:val="24"/>
        </w:rPr>
        <w:t xml:space="preserve"> в установленном порядке </w:t>
      </w:r>
      <w:r w:rsidR="00034F36" w:rsidRPr="00A10DC1">
        <w:rPr>
          <w:sz w:val="24"/>
          <w:szCs w:val="24"/>
        </w:rPr>
        <w:t>организует</w:t>
      </w:r>
      <w:r w:rsidR="00B05FA4" w:rsidRPr="00A10DC1">
        <w:rPr>
          <w:sz w:val="24"/>
          <w:szCs w:val="24"/>
        </w:rPr>
        <w:t xml:space="preserve"> в помещениях Имущества</w:t>
      </w:r>
      <w:bookmarkStart w:id="5" w:name="_Ref2756494"/>
      <w:bookmarkEnd w:id="4"/>
      <w:r w:rsidR="00034F36" w:rsidRPr="00A10DC1">
        <w:rPr>
          <w:sz w:val="24"/>
          <w:szCs w:val="24"/>
        </w:rPr>
        <w:t xml:space="preserve"> рабочие места для инженерно-технического персонала организаций, физических лиц, с которыми Учредителем управления заключены договоры по строительству, реконструкции и капитальному ремонту коммунальной, инженерной, транспортной и социальной инфраструктур Соловецкого архипелага, а также работ по сохранению и реставрации объектов культурного наследия (памятников истории и культуры) народов Российской Федерации, расположенных на территории Соловецкого архипелага, иные договоры, заключенные в целях сохранения и развития Соловецкого архипелага;</w:t>
      </w:r>
    </w:p>
    <w:p w:rsidR="00B05FA4" w:rsidRPr="00A10DC1" w:rsidRDefault="00B05FA4" w:rsidP="00A10DC1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10DC1">
        <w:rPr>
          <w:sz w:val="24"/>
          <w:szCs w:val="24"/>
        </w:rPr>
        <w:t xml:space="preserve">Доверительный управляющий по согласованию с Учредителем управления </w:t>
      </w:r>
      <w:r w:rsidR="00A10DC1" w:rsidRPr="00A10DC1">
        <w:rPr>
          <w:sz w:val="24"/>
          <w:szCs w:val="24"/>
        </w:rPr>
        <w:t>предоставляет имущество на безвозмездной основе иным юридическим лицам, с которыми у Учредителя управления заключены соответствующие договоры (соглашения)</w:t>
      </w:r>
      <w:r w:rsidRPr="00A10DC1">
        <w:rPr>
          <w:sz w:val="24"/>
          <w:szCs w:val="24"/>
        </w:rPr>
        <w:t>.</w:t>
      </w:r>
      <w:bookmarkEnd w:id="5"/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10DC1">
        <w:rPr>
          <w:sz w:val="24"/>
          <w:szCs w:val="24"/>
        </w:rPr>
        <w:t xml:space="preserve">Права, приобретенные Доверительным управляющим в результате действий по управлению Имуществом, включаются в состав этого Имущества. Обязанности, </w:t>
      </w:r>
      <w:r w:rsidRPr="00867416">
        <w:rPr>
          <w:sz w:val="24"/>
          <w:szCs w:val="24"/>
        </w:rPr>
        <w:t>возникшие в результате таких действий Доверительного управляющего, исполняются за счет этого Имущества.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Для защиты прав на Имущество, находящееся в доверительном управлении, Доверительный управляющий вправе требовать всякого устранения нарушения своих прав в соответствии с гражданским законодательством Российской Федерации.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Доверительный управляющий обязан:</w:t>
      </w:r>
    </w:p>
    <w:p w:rsidR="00715F36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Обособить Имущество, полученное им в доверительное управление или приобретенное им за счет средств Учредителя, от другого имущества Учредителя управления и от собственного имущества. Это Имущество отражается у Доверительного управляющего на отдельном балансе, и по нему ведется самостоятельный учет.</w:t>
      </w:r>
    </w:p>
    <w:p w:rsidR="00715F36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Открыть отдельный банковский счет для проведения расчетов по деятельности, связанной с доверительным управлением Имуществом.</w:t>
      </w:r>
    </w:p>
    <w:p w:rsidR="006B1677" w:rsidRPr="00867416" w:rsidRDefault="006B1677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Использовать Имущество строго по целевому назначению.</w:t>
      </w:r>
    </w:p>
    <w:p w:rsidR="006A6BF9" w:rsidRPr="00867416" w:rsidRDefault="006A6BF9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Соблюдать требования СЭС, </w:t>
      </w:r>
      <w:proofErr w:type="spellStart"/>
      <w:r w:rsidRPr="00867416">
        <w:rPr>
          <w:sz w:val="24"/>
          <w:szCs w:val="24"/>
        </w:rPr>
        <w:t>Госпожарнадзора</w:t>
      </w:r>
      <w:proofErr w:type="spellEnd"/>
      <w:r w:rsidRPr="00867416">
        <w:rPr>
          <w:sz w:val="24"/>
          <w:szCs w:val="24"/>
        </w:rPr>
        <w:t xml:space="preserve"> и иных отраслевых норм и правил, установленных для видов деятельности, осуществляемых Доверительным управляющим в рамках Договора.</w:t>
      </w:r>
    </w:p>
    <w:p w:rsidR="000900AC" w:rsidRPr="00867416" w:rsidRDefault="006A7C39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 </w:t>
      </w:r>
      <w:r w:rsidR="00BC79C7">
        <w:rPr>
          <w:sz w:val="24"/>
          <w:szCs w:val="24"/>
        </w:rPr>
        <w:t xml:space="preserve">Не позднее 1 марта года, следующего за отчетным, </w:t>
      </w:r>
      <w:r w:rsidRPr="00867416">
        <w:rPr>
          <w:sz w:val="24"/>
          <w:szCs w:val="24"/>
        </w:rPr>
        <w:t>представлять Учредителю управления</w:t>
      </w:r>
      <w:r w:rsidR="003914B4" w:rsidRPr="00867416">
        <w:rPr>
          <w:sz w:val="24"/>
          <w:szCs w:val="24"/>
        </w:rPr>
        <w:t xml:space="preserve"> </w:t>
      </w:r>
      <w:r w:rsidR="000900AC" w:rsidRPr="00867416">
        <w:rPr>
          <w:sz w:val="24"/>
          <w:szCs w:val="24"/>
        </w:rPr>
        <w:t>отчет о деятельнос</w:t>
      </w:r>
      <w:r w:rsidRPr="00867416">
        <w:rPr>
          <w:sz w:val="24"/>
          <w:szCs w:val="24"/>
        </w:rPr>
        <w:t xml:space="preserve">ти Доверительного управляющего </w:t>
      </w:r>
      <w:r w:rsidR="003914B4" w:rsidRPr="00867416">
        <w:rPr>
          <w:sz w:val="24"/>
          <w:szCs w:val="24"/>
        </w:rPr>
        <w:t xml:space="preserve">по </w:t>
      </w:r>
      <w:r w:rsidR="000900AC" w:rsidRPr="00867416">
        <w:rPr>
          <w:sz w:val="24"/>
          <w:szCs w:val="24"/>
        </w:rPr>
        <w:t>эксплуатации</w:t>
      </w:r>
      <w:r w:rsidRPr="00867416">
        <w:rPr>
          <w:sz w:val="24"/>
          <w:szCs w:val="24"/>
        </w:rPr>
        <w:t xml:space="preserve"> Имущества</w:t>
      </w:r>
      <w:r w:rsidR="000900AC" w:rsidRPr="00867416">
        <w:rPr>
          <w:sz w:val="24"/>
          <w:szCs w:val="24"/>
        </w:rPr>
        <w:t xml:space="preserve">, его текущему и капитальному ремонту, проведению </w:t>
      </w:r>
      <w:r w:rsidRPr="00867416">
        <w:rPr>
          <w:sz w:val="24"/>
          <w:szCs w:val="24"/>
        </w:rPr>
        <w:t>иных</w:t>
      </w:r>
      <w:r w:rsidR="000900AC" w:rsidRPr="00867416">
        <w:rPr>
          <w:sz w:val="24"/>
          <w:szCs w:val="24"/>
        </w:rPr>
        <w:t xml:space="preserve"> работ</w:t>
      </w:r>
      <w:r w:rsidR="00C6424C" w:rsidRPr="00867416">
        <w:rPr>
          <w:sz w:val="24"/>
          <w:szCs w:val="24"/>
        </w:rPr>
        <w:t xml:space="preserve"> (далее – Отчет)</w:t>
      </w:r>
      <w:r w:rsidR="003914B4" w:rsidRPr="00867416">
        <w:rPr>
          <w:sz w:val="24"/>
          <w:szCs w:val="24"/>
        </w:rPr>
        <w:t xml:space="preserve"> в котором в том числе должны быть указаны:</w:t>
      </w:r>
    </w:p>
    <w:p w:rsidR="000900AC" w:rsidRPr="00867416" w:rsidRDefault="000900AC" w:rsidP="00867416">
      <w:pPr>
        <w:pStyle w:val="ConsPlusNormal"/>
        <w:numPr>
          <w:ilvl w:val="0"/>
          <w:numId w:val="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сведения по использ</w:t>
      </w:r>
      <w:r w:rsidR="006A7C39" w:rsidRPr="00867416">
        <w:rPr>
          <w:sz w:val="24"/>
          <w:szCs w:val="24"/>
        </w:rPr>
        <w:t xml:space="preserve">ованию помещений, в том числе по </w:t>
      </w:r>
      <w:r w:rsidRPr="00867416">
        <w:rPr>
          <w:sz w:val="24"/>
          <w:szCs w:val="24"/>
        </w:rPr>
        <w:t>заключенным</w:t>
      </w:r>
      <w:r w:rsidR="006A7C39" w:rsidRPr="00867416">
        <w:rPr>
          <w:sz w:val="24"/>
          <w:szCs w:val="24"/>
        </w:rPr>
        <w:t xml:space="preserve"> </w:t>
      </w:r>
      <w:r w:rsidRPr="00867416">
        <w:rPr>
          <w:sz w:val="24"/>
          <w:szCs w:val="24"/>
        </w:rPr>
        <w:t>договорам аре</w:t>
      </w:r>
      <w:r w:rsidR="006A7C39" w:rsidRPr="00867416">
        <w:rPr>
          <w:sz w:val="24"/>
          <w:szCs w:val="24"/>
        </w:rPr>
        <w:t xml:space="preserve">нды, иным договорам, связанным с передачей в </w:t>
      </w:r>
      <w:r w:rsidRPr="00867416">
        <w:rPr>
          <w:sz w:val="24"/>
          <w:szCs w:val="24"/>
        </w:rPr>
        <w:t>пользование</w:t>
      </w:r>
      <w:r w:rsidR="006A7C39" w:rsidRPr="00867416">
        <w:rPr>
          <w:sz w:val="24"/>
          <w:szCs w:val="24"/>
        </w:rPr>
        <w:t xml:space="preserve"> </w:t>
      </w:r>
      <w:r w:rsidR="00E71C2C" w:rsidRPr="00867416">
        <w:rPr>
          <w:sz w:val="24"/>
          <w:szCs w:val="24"/>
        </w:rPr>
        <w:t>контрагентам</w:t>
      </w:r>
      <w:r w:rsidR="003914B4" w:rsidRPr="00867416">
        <w:rPr>
          <w:sz w:val="24"/>
          <w:szCs w:val="24"/>
        </w:rPr>
        <w:t xml:space="preserve"> </w:t>
      </w:r>
      <w:r w:rsidRPr="00867416">
        <w:rPr>
          <w:sz w:val="24"/>
          <w:szCs w:val="24"/>
        </w:rPr>
        <w:t xml:space="preserve">помещений </w:t>
      </w:r>
      <w:r w:rsidR="006A7C39" w:rsidRPr="00867416">
        <w:rPr>
          <w:sz w:val="24"/>
          <w:szCs w:val="24"/>
        </w:rPr>
        <w:t>Имущества</w:t>
      </w:r>
      <w:r w:rsidRPr="00867416">
        <w:rPr>
          <w:sz w:val="24"/>
          <w:szCs w:val="24"/>
        </w:rPr>
        <w:t>;</w:t>
      </w:r>
    </w:p>
    <w:p w:rsidR="000900AC" w:rsidRPr="00867416" w:rsidRDefault="006A7C39" w:rsidP="00867416">
      <w:pPr>
        <w:pStyle w:val="ConsPlusNormal"/>
        <w:numPr>
          <w:ilvl w:val="0"/>
          <w:numId w:val="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сведения о сумме полученных доходов за отчетный период</w:t>
      </w:r>
      <w:r w:rsidR="000900AC" w:rsidRPr="00867416">
        <w:rPr>
          <w:sz w:val="24"/>
          <w:szCs w:val="24"/>
        </w:rPr>
        <w:t xml:space="preserve"> от</w:t>
      </w:r>
      <w:r w:rsidRPr="00867416">
        <w:rPr>
          <w:sz w:val="24"/>
          <w:szCs w:val="24"/>
        </w:rPr>
        <w:t xml:space="preserve"> </w:t>
      </w:r>
      <w:r w:rsidR="000900AC" w:rsidRPr="00867416">
        <w:rPr>
          <w:sz w:val="24"/>
          <w:szCs w:val="24"/>
        </w:rPr>
        <w:t>ис</w:t>
      </w:r>
      <w:r w:rsidRPr="00867416">
        <w:rPr>
          <w:sz w:val="24"/>
          <w:szCs w:val="24"/>
        </w:rPr>
        <w:t xml:space="preserve">пользования </w:t>
      </w:r>
      <w:r w:rsidR="003914B4" w:rsidRPr="00867416">
        <w:rPr>
          <w:sz w:val="24"/>
          <w:szCs w:val="24"/>
        </w:rPr>
        <w:t>И</w:t>
      </w:r>
      <w:r w:rsidRPr="00867416">
        <w:rPr>
          <w:sz w:val="24"/>
          <w:szCs w:val="24"/>
        </w:rPr>
        <w:t xml:space="preserve">мущества и сумме расходов </w:t>
      </w:r>
      <w:r w:rsidR="003914B4" w:rsidRPr="00867416">
        <w:rPr>
          <w:sz w:val="24"/>
          <w:szCs w:val="24"/>
        </w:rPr>
        <w:t>Доверительного у</w:t>
      </w:r>
      <w:r w:rsidRPr="00867416">
        <w:rPr>
          <w:sz w:val="24"/>
          <w:szCs w:val="24"/>
        </w:rPr>
        <w:t xml:space="preserve">правляющего, связанных </w:t>
      </w:r>
      <w:r w:rsidR="000900AC" w:rsidRPr="00867416">
        <w:rPr>
          <w:sz w:val="24"/>
          <w:szCs w:val="24"/>
        </w:rPr>
        <w:t>с</w:t>
      </w:r>
      <w:r w:rsidRPr="00867416">
        <w:rPr>
          <w:sz w:val="24"/>
          <w:szCs w:val="24"/>
        </w:rPr>
        <w:t xml:space="preserve"> </w:t>
      </w:r>
      <w:r w:rsidR="000900AC" w:rsidRPr="00867416">
        <w:rPr>
          <w:sz w:val="24"/>
          <w:szCs w:val="24"/>
        </w:rPr>
        <w:t>выполнением обязательств по Договору;</w:t>
      </w:r>
    </w:p>
    <w:p w:rsidR="000900AC" w:rsidRPr="00867416" w:rsidRDefault="000900AC" w:rsidP="00867416">
      <w:pPr>
        <w:pStyle w:val="ConsPlusNormal"/>
        <w:numPr>
          <w:ilvl w:val="0"/>
          <w:numId w:val="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информацию о выполнении </w:t>
      </w:r>
      <w:r w:rsidR="006A7C39" w:rsidRPr="00867416">
        <w:rPr>
          <w:sz w:val="24"/>
          <w:szCs w:val="24"/>
        </w:rPr>
        <w:t xml:space="preserve">контрагентами </w:t>
      </w:r>
      <w:r w:rsidRPr="00867416">
        <w:rPr>
          <w:sz w:val="24"/>
          <w:szCs w:val="24"/>
        </w:rPr>
        <w:t>своих обязательств;</w:t>
      </w:r>
    </w:p>
    <w:p w:rsidR="000900AC" w:rsidRPr="00867416" w:rsidRDefault="006A7C39" w:rsidP="00867416">
      <w:pPr>
        <w:pStyle w:val="ConsPlusNormal"/>
        <w:numPr>
          <w:ilvl w:val="0"/>
          <w:numId w:val="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lastRenderedPageBreak/>
        <w:t>информацию о ведении претензионно-исковой работы</w:t>
      </w:r>
      <w:r w:rsidR="000900AC" w:rsidRPr="00867416">
        <w:rPr>
          <w:sz w:val="24"/>
          <w:szCs w:val="24"/>
        </w:rPr>
        <w:t xml:space="preserve"> с</w:t>
      </w:r>
      <w:r w:rsidRPr="00867416">
        <w:rPr>
          <w:sz w:val="24"/>
          <w:szCs w:val="24"/>
        </w:rPr>
        <w:t xml:space="preserve"> </w:t>
      </w:r>
      <w:r w:rsidR="000900AC" w:rsidRPr="00867416">
        <w:rPr>
          <w:sz w:val="24"/>
          <w:szCs w:val="24"/>
        </w:rPr>
        <w:t xml:space="preserve">недобросовестными </w:t>
      </w:r>
      <w:r w:rsidR="003914B4" w:rsidRPr="00867416">
        <w:rPr>
          <w:sz w:val="24"/>
          <w:szCs w:val="24"/>
        </w:rPr>
        <w:t>контрагентами</w:t>
      </w:r>
      <w:r w:rsidR="000900AC" w:rsidRPr="00867416">
        <w:rPr>
          <w:sz w:val="24"/>
          <w:szCs w:val="24"/>
        </w:rPr>
        <w:t>.</w:t>
      </w:r>
    </w:p>
    <w:p w:rsidR="00C6424C" w:rsidRPr="00867416" w:rsidRDefault="00C6424C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К О</w:t>
      </w:r>
      <w:r w:rsidR="006A7C39" w:rsidRPr="00867416">
        <w:rPr>
          <w:sz w:val="24"/>
          <w:szCs w:val="24"/>
        </w:rPr>
        <w:t xml:space="preserve">тчету Доверительный управляющий должен приложить </w:t>
      </w:r>
      <w:r w:rsidR="000900AC" w:rsidRPr="00867416">
        <w:rPr>
          <w:sz w:val="24"/>
          <w:szCs w:val="24"/>
        </w:rPr>
        <w:t>финансовые документы,</w:t>
      </w:r>
      <w:r w:rsidR="006A7C39" w:rsidRPr="00867416">
        <w:rPr>
          <w:sz w:val="24"/>
          <w:szCs w:val="24"/>
        </w:rPr>
        <w:t xml:space="preserve"> </w:t>
      </w:r>
      <w:r w:rsidR="000900AC" w:rsidRPr="00867416">
        <w:rPr>
          <w:sz w:val="24"/>
          <w:szCs w:val="24"/>
        </w:rPr>
        <w:t>подтверждающие представленную им информацию (сведения).</w:t>
      </w:r>
    </w:p>
    <w:p w:rsidR="00C6424C" w:rsidRPr="00867416" w:rsidRDefault="00C6424C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Учредитель управления в течение </w:t>
      </w:r>
      <w:r w:rsidR="00BC79C7" w:rsidRPr="00BC79C7">
        <w:rPr>
          <w:sz w:val="24"/>
          <w:szCs w:val="24"/>
        </w:rPr>
        <w:t xml:space="preserve">15 (пятнадцать) рабочих дней </w:t>
      </w:r>
      <w:r w:rsidRPr="00867416">
        <w:rPr>
          <w:sz w:val="24"/>
          <w:szCs w:val="24"/>
        </w:rPr>
        <w:t>с момента получения Отчета, обязан его рассмотреть и принять, либо направить мотивированный отказ с перечнем необходимых к устранению недостатков и замечаний, и сроков их устранения.</w:t>
      </w:r>
    </w:p>
    <w:p w:rsidR="00715F36" w:rsidRPr="00867416" w:rsidRDefault="00715F36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Отчет будет считаться принятым, если в течение </w:t>
      </w:r>
      <w:r w:rsidR="00BC79C7" w:rsidRPr="00BC79C7">
        <w:rPr>
          <w:sz w:val="24"/>
          <w:szCs w:val="24"/>
        </w:rPr>
        <w:t xml:space="preserve">15 (пятнадцать) рабочих дней </w:t>
      </w:r>
      <w:r w:rsidR="00C6424C" w:rsidRPr="00867416">
        <w:rPr>
          <w:sz w:val="24"/>
          <w:szCs w:val="24"/>
        </w:rPr>
        <w:t xml:space="preserve">с момента получения им Отчета </w:t>
      </w:r>
      <w:r w:rsidRPr="00867416">
        <w:rPr>
          <w:sz w:val="24"/>
          <w:szCs w:val="24"/>
        </w:rPr>
        <w:t>Учредитель управления не направит Доверительному уп</w:t>
      </w:r>
      <w:r w:rsidR="00C6424C" w:rsidRPr="00867416">
        <w:rPr>
          <w:sz w:val="24"/>
          <w:szCs w:val="24"/>
        </w:rPr>
        <w:t>равляющему своих возражений по О</w:t>
      </w:r>
      <w:r w:rsidRPr="00867416">
        <w:rPr>
          <w:sz w:val="24"/>
          <w:szCs w:val="24"/>
        </w:rPr>
        <w:t>тчету в письменной форме.</w:t>
      </w:r>
    </w:p>
    <w:p w:rsidR="00715F36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Передать Учредителю управления все выгоды и доходы, полученные от доверительного управления Имуществом, за исключением средств, направленных на покрытие расходов, связанных с доверительным управлением, налогов, а также иных платежей и затрат, предусмотренных Договором.</w:t>
      </w:r>
    </w:p>
    <w:p w:rsidR="00715F36" w:rsidRPr="00867416" w:rsidRDefault="00715F36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Доходы, полученные от управления Имуществом, а также расходы, понесенные Доверительным управляющим в ходе исполнения Договора, учитываются им на отдельном балансе и указываются в отчете, представляемом Учредителю управления.</w:t>
      </w:r>
    </w:p>
    <w:p w:rsidR="00715F36" w:rsidRPr="00867416" w:rsidRDefault="00715F36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В случае превышения сумм доходов, полученных от управления Имуществом, над понесенными в связи с этим расходами Доверительный управляющий обязан передать сложившуюся разницу Учредителю управления.</w:t>
      </w:r>
    </w:p>
    <w:p w:rsidR="00715F36" w:rsidRPr="00867416" w:rsidRDefault="00715F36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Суммы указанной выше разницы должны перечисляться Доверительным управляющим на расчетный счет Учредителя управления, указанный в </w:t>
      </w:r>
      <w:r w:rsidR="00B61EAF" w:rsidRPr="00867416">
        <w:rPr>
          <w:sz w:val="24"/>
          <w:szCs w:val="24"/>
        </w:rPr>
        <w:t>разделе</w:t>
      </w:r>
      <w:r w:rsidRPr="00867416">
        <w:rPr>
          <w:sz w:val="24"/>
          <w:szCs w:val="24"/>
        </w:rPr>
        <w:t xml:space="preserve"> </w:t>
      </w:r>
      <w:r w:rsidR="00254662" w:rsidRPr="00867416">
        <w:rPr>
          <w:sz w:val="24"/>
          <w:szCs w:val="24"/>
        </w:rPr>
        <w:fldChar w:fldCharType="begin"/>
      </w:r>
      <w:r w:rsidR="00254662" w:rsidRPr="00867416">
        <w:rPr>
          <w:sz w:val="24"/>
          <w:szCs w:val="24"/>
        </w:rPr>
        <w:instrText xml:space="preserve"> REF _Ref531011876 \r \h </w:instrText>
      </w:r>
      <w:r w:rsidR="009F49EF" w:rsidRPr="00867416">
        <w:rPr>
          <w:sz w:val="24"/>
          <w:szCs w:val="24"/>
        </w:rPr>
        <w:instrText xml:space="preserve"> \* MERGEFORMAT </w:instrText>
      </w:r>
      <w:r w:rsidR="00254662" w:rsidRPr="00867416">
        <w:rPr>
          <w:sz w:val="24"/>
          <w:szCs w:val="24"/>
        </w:rPr>
      </w:r>
      <w:r w:rsidR="00254662" w:rsidRPr="00867416">
        <w:rPr>
          <w:sz w:val="24"/>
          <w:szCs w:val="24"/>
        </w:rPr>
        <w:fldChar w:fldCharType="separate"/>
      </w:r>
      <w:r w:rsidR="003D5F09">
        <w:rPr>
          <w:sz w:val="24"/>
          <w:szCs w:val="24"/>
        </w:rPr>
        <w:t>11</w:t>
      </w:r>
      <w:r w:rsidR="00254662" w:rsidRPr="00867416">
        <w:rPr>
          <w:sz w:val="24"/>
          <w:szCs w:val="24"/>
        </w:rPr>
        <w:fldChar w:fldCharType="end"/>
      </w:r>
      <w:r w:rsidR="00BC79C7">
        <w:rPr>
          <w:sz w:val="24"/>
          <w:szCs w:val="24"/>
        </w:rPr>
        <w:t xml:space="preserve"> Договора, в срок до 1 апреля годя, следующего за отчетным.</w:t>
      </w:r>
    </w:p>
    <w:p w:rsidR="002F2C3F" w:rsidRPr="00867416" w:rsidRDefault="002F2C3F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Самостоятельно и за свой счет:</w:t>
      </w:r>
    </w:p>
    <w:p w:rsidR="002F2C3F" w:rsidRPr="00867416" w:rsidRDefault="002F2C3F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обеспечивать сохранность Имущества;</w:t>
      </w:r>
    </w:p>
    <w:p w:rsidR="002F2C3F" w:rsidRPr="00867416" w:rsidRDefault="002F2C3F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осуществлять текущий и капитальный ремонт Имущества;</w:t>
      </w:r>
    </w:p>
    <w:p w:rsidR="002F2C3F" w:rsidRPr="00867416" w:rsidRDefault="002F2C3F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осуществлять </w:t>
      </w:r>
      <w:r w:rsidR="00D30E8A" w:rsidRPr="00867416">
        <w:rPr>
          <w:sz w:val="24"/>
          <w:szCs w:val="24"/>
        </w:rPr>
        <w:t xml:space="preserve">надлежащую </w:t>
      </w:r>
      <w:r w:rsidRPr="00867416">
        <w:rPr>
          <w:sz w:val="24"/>
          <w:szCs w:val="24"/>
        </w:rPr>
        <w:t>эксплуатацию</w:t>
      </w:r>
      <w:r w:rsidR="00D30E8A" w:rsidRPr="00867416">
        <w:rPr>
          <w:sz w:val="24"/>
          <w:szCs w:val="24"/>
        </w:rPr>
        <w:t xml:space="preserve"> Имущества,</w:t>
      </w:r>
      <w:r w:rsidRPr="00867416">
        <w:rPr>
          <w:sz w:val="24"/>
          <w:szCs w:val="24"/>
        </w:rPr>
        <w:t xml:space="preserve"> инженерных сетей и электрооборудования</w:t>
      </w:r>
      <w:r w:rsidR="00751581">
        <w:rPr>
          <w:sz w:val="24"/>
          <w:szCs w:val="24"/>
        </w:rPr>
        <w:t>, охрану Имущества</w:t>
      </w:r>
      <w:r w:rsidRPr="00867416">
        <w:rPr>
          <w:sz w:val="24"/>
          <w:szCs w:val="24"/>
        </w:rPr>
        <w:t>;</w:t>
      </w:r>
    </w:p>
    <w:p w:rsidR="009A3677" w:rsidRPr="00867416" w:rsidRDefault="002F2C3F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производить все платежи, связанные с эксплуатацией И</w:t>
      </w:r>
      <w:r w:rsidR="009A3677" w:rsidRPr="00867416">
        <w:rPr>
          <w:sz w:val="24"/>
          <w:szCs w:val="24"/>
        </w:rPr>
        <w:t>мущества</w:t>
      </w:r>
      <w:r w:rsidR="00D30E8A" w:rsidRPr="00867416">
        <w:rPr>
          <w:sz w:val="24"/>
          <w:szCs w:val="24"/>
        </w:rPr>
        <w:t>, инженерных сетей и электрооборудования</w:t>
      </w:r>
      <w:r w:rsidR="00476BB1" w:rsidRPr="00867416">
        <w:rPr>
          <w:sz w:val="24"/>
          <w:szCs w:val="24"/>
        </w:rPr>
        <w:t>, в том числе за предоставление коммунальных услуг</w:t>
      </w:r>
      <w:r w:rsidR="009A3677" w:rsidRPr="00867416">
        <w:rPr>
          <w:sz w:val="24"/>
          <w:szCs w:val="24"/>
        </w:rPr>
        <w:t>;</w:t>
      </w:r>
    </w:p>
    <w:p w:rsidR="00303D28" w:rsidRPr="00867416" w:rsidRDefault="00303D28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осуществлять страхование Имущества, включая страхование своей ответственности.</w:t>
      </w:r>
    </w:p>
    <w:p w:rsidR="009A3677" w:rsidRPr="00867416" w:rsidRDefault="009A3677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осуществлять контроль за соблюдением противопожарных, санитарных и иных норм, установленных законодательством Российской </w:t>
      </w:r>
      <w:r w:rsidR="00672551">
        <w:rPr>
          <w:sz w:val="24"/>
          <w:szCs w:val="24"/>
        </w:rPr>
        <w:t>Федерации.</w:t>
      </w:r>
    </w:p>
    <w:p w:rsidR="00254662" w:rsidRPr="00867416" w:rsidRDefault="004F04A1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Все р</w:t>
      </w:r>
      <w:r w:rsidR="00D71340" w:rsidRPr="00867416">
        <w:rPr>
          <w:sz w:val="24"/>
          <w:szCs w:val="24"/>
        </w:rPr>
        <w:t xml:space="preserve">асходы, связанные с передачей Имущества </w:t>
      </w:r>
      <w:r w:rsidR="00715F36" w:rsidRPr="00867416">
        <w:rPr>
          <w:sz w:val="24"/>
          <w:szCs w:val="24"/>
        </w:rPr>
        <w:t>в</w:t>
      </w:r>
      <w:r w:rsidR="00D71340" w:rsidRPr="00867416">
        <w:rPr>
          <w:sz w:val="24"/>
          <w:szCs w:val="24"/>
        </w:rPr>
        <w:t xml:space="preserve"> </w:t>
      </w:r>
      <w:r w:rsidR="00715F36" w:rsidRPr="00867416">
        <w:rPr>
          <w:sz w:val="24"/>
          <w:szCs w:val="24"/>
        </w:rPr>
        <w:t>доверительное управление</w:t>
      </w:r>
      <w:r w:rsidRPr="00867416">
        <w:rPr>
          <w:sz w:val="24"/>
          <w:szCs w:val="24"/>
        </w:rPr>
        <w:t xml:space="preserve"> </w:t>
      </w:r>
      <w:r w:rsidR="00715F36" w:rsidRPr="00867416">
        <w:rPr>
          <w:sz w:val="24"/>
          <w:szCs w:val="24"/>
        </w:rPr>
        <w:t xml:space="preserve">несет </w:t>
      </w:r>
      <w:r w:rsidR="00B61EAF" w:rsidRPr="00867416">
        <w:rPr>
          <w:sz w:val="24"/>
          <w:szCs w:val="24"/>
        </w:rPr>
        <w:t>Доверительный управляющий.</w:t>
      </w:r>
    </w:p>
    <w:p w:rsidR="00303D28" w:rsidRPr="00867416" w:rsidRDefault="00303D28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Порядок передачи и возврата имущества</w:t>
      </w:r>
      <w:r w:rsidR="00113905" w:rsidRPr="00867416">
        <w:rPr>
          <w:rFonts w:ascii="Times New Roman" w:hAnsi="Times New Roman" w:cs="Times New Roman"/>
          <w:sz w:val="24"/>
          <w:szCs w:val="24"/>
        </w:rPr>
        <w:t>.</w:t>
      </w:r>
    </w:p>
    <w:p w:rsidR="00715F36" w:rsidRPr="00867416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В течение </w:t>
      </w:r>
      <w:r w:rsidR="00B61EAF" w:rsidRPr="00867416">
        <w:rPr>
          <w:sz w:val="24"/>
          <w:szCs w:val="24"/>
        </w:rPr>
        <w:t>15</w:t>
      </w:r>
      <w:r w:rsidRPr="00867416">
        <w:rPr>
          <w:sz w:val="24"/>
          <w:szCs w:val="24"/>
        </w:rPr>
        <w:t xml:space="preserve"> (</w:t>
      </w:r>
      <w:r w:rsidR="00B61EAF" w:rsidRPr="00867416">
        <w:rPr>
          <w:sz w:val="24"/>
          <w:szCs w:val="24"/>
        </w:rPr>
        <w:t>пятнадцать</w:t>
      </w:r>
      <w:r w:rsidRPr="00867416">
        <w:rPr>
          <w:sz w:val="24"/>
          <w:szCs w:val="24"/>
        </w:rPr>
        <w:t xml:space="preserve">) </w:t>
      </w:r>
      <w:r w:rsidR="00B61EAF" w:rsidRPr="00867416">
        <w:rPr>
          <w:sz w:val="24"/>
          <w:szCs w:val="24"/>
        </w:rPr>
        <w:t xml:space="preserve">рабочих </w:t>
      </w:r>
      <w:r w:rsidRPr="00867416">
        <w:rPr>
          <w:sz w:val="24"/>
          <w:szCs w:val="24"/>
        </w:rPr>
        <w:t>дней с момента заключения Договора Учредитель управления передает Имущество Доверительному управляющему.</w:t>
      </w:r>
    </w:p>
    <w:p w:rsidR="00644C67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Передача Имущества осуществляется по </w:t>
      </w:r>
      <w:r w:rsidR="00B61EAF" w:rsidRPr="00867416">
        <w:rPr>
          <w:sz w:val="24"/>
          <w:szCs w:val="24"/>
        </w:rPr>
        <w:t>Акту приема-передачи Имущества согласно приложению</w:t>
      </w:r>
      <w:r w:rsidRPr="00867416">
        <w:rPr>
          <w:sz w:val="24"/>
          <w:szCs w:val="24"/>
        </w:rPr>
        <w:t xml:space="preserve"> </w:t>
      </w:r>
      <w:r w:rsidR="001F2BFD" w:rsidRPr="00867416">
        <w:rPr>
          <w:sz w:val="24"/>
          <w:szCs w:val="24"/>
        </w:rPr>
        <w:t>№</w:t>
      </w:r>
      <w:r w:rsidRPr="00867416">
        <w:rPr>
          <w:sz w:val="24"/>
          <w:szCs w:val="24"/>
        </w:rPr>
        <w:t xml:space="preserve"> </w:t>
      </w:r>
      <w:r w:rsidR="004B4C31" w:rsidRPr="00867416">
        <w:rPr>
          <w:sz w:val="24"/>
          <w:szCs w:val="24"/>
        </w:rPr>
        <w:t>3</w:t>
      </w:r>
      <w:r w:rsidR="00B61EAF" w:rsidRPr="00867416">
        <w:rPr>
          <w:sz w:val="24"/>
          <w:szCs w:val="24"/>
        </w:rPr>
        <w:t xml:space="preserve"> к</w:t>
      </w:r>
      <w:r w:rsidRPr="00867416">
        <w:rPr>
          <w:sz w:val="24"/>
          <w:szCs w:val="24"/>
        </w:rPr>
        <w:t xml:space="preserve"> </w:t>
      </w:r>
      <w:r w:rsidR="00B61EAF" w:rsidRPr="00867416">
        <w:rPr>
          <w:sz w:val="24"/>
          <w:szCs w:val="24"/>
        </w:rPr>
        <w:t xml:space="preserve">Договору, </w:t>
      </w:r>
      <w:r w:rsidRPr="00867416">
        <w:rPr>
          <w:sz w:val="24"/>
          <w:szCs w:val="24"/>
        </w:rPr>
        <w:t>являющемуся неотъемлемой частью</w:t>
      </w:r>
      <w:r w:rsidR="00644C67" w:rsidRPr="00867416">
        <w:rPr>
          <w:sz w:val="24"/>
          <w:szCs w:val="24"/>
        </w:rPr>
        <w:t>, в котором указывается:</w:t>
      </w:r>
    </w:p>
    <w:p w:rsidR="00644C67" w:rsidRPr="00867416" w:rsidRDefault="00644C67" w:rsidP="00867416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sz w:val="24"/>
          <w:szCs w:val="24"/>
        </w:rPr>
      </w:pPr>
      <w:r w:rsidRPr="00867416">
        <w:rPr>
          <w:rFonts w:cs="Times New Roman"/>
          <w:sz w:val="24"/>
          <w:szCs w:val="24"/>
        </w:rPr>
        <w:t>дата и место составления акта;</w:t>
      </w:r>
    </w:p>
    <w:p w:rsidR="00644C67" w:rsidRPr="00867416" w:rsidRDefault="00644C67" w:rsidP="00867416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sz w:val="24"/>
          <w:szCs w:val="24"/>
        </w:rPr>
      </w:pPr>
      <w:r w:rsidRPr="00867416">
        <w:rPr>
          <w:rFonts w:cs="Times New Roman"/>
          <w:sz w:val="24"/>
          <w:szCs w:val="24"/>
        </w:rPr>
        <w:t>наименование сторон;</w:t>
      </w:r>
    </w:p>
    <w:p w:rsidR="00644C67" w:rsidRPr="00867416" w:rsidRDefault="00644C67" w:rsidP="00867416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sz w:val="24"/>
          <w:szCs w:val="24"/>
        </w:rPr>
      </w:pPr>
      <w:r w:rsidRPr="00867416">
        <w:rPr>
          <w:rFonts w:cs="Times New Roman"/>
          <w:sz w:val="24"/>
          <w:szCs w:val="24"/>
        </w:rPr>
        <w:lastRenderedPageBreak/>
        <w:t>перечень Имущества (наименование, количество);</w:t>
      </w:r>
    </w:p>
    <w:p w:rsidR="00644C67" w:rsidRPr="00867416" w:rsidRDefault="00E363D7" w:rsidP="00867416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sz w:val="24"/>
          <w:szCs w:val="24"/>
        </w:rPr>
      </w:pPr>
      <w:r w:rsidRPr="00867416">
        <w:rPr>
          <w:rFonts w:cs="Times New Roman"/>
          <w:sz w:val="24"/>
          <w:szCs w:val="24"/>
        </w:rPr>
        <w:t>состояние И</w:t>
      </w:r>
      <w:r w:rsidR="00644C67" w:rsidRPr="00867416">
        <w:rPr>
          <w:rFonts w:cs="Times New Roman"/>
          <w:sz w:val="24"/>
          <w:szCs w:val="24"/>
        </w:rPr>
        <w:t>мущества на момент передачи.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bookmarkStart w:id="6" w:name="P81"/>
      <w:bookmarkStart w:id="7" w:name="_Ref531012020"/>
      <w:bookmarkEnd w:id="6"/>
      <w:r w:rsidRPr="00867416">
        <w:rPr>
          <w:sz w:val="24"/>
          <w:szCs w:val="24"/>
        </w:rPr>
        <w:t xml:space="preserve">В случае досрочного расторжения или прекращения действия Договора Доверительный управляющий возвращает Имущество, находящееся в доверительном управлении, в течение </w:t>
      </w:r>
      <w:r w:rsidR="00FF4AEE" w:rsidRPr="00867416">
        <w:rPr>
          <w:sz w:val="24"/>
          <w:szCs w:val="24"/>
        </w:rPr>
        <w:t>15 (пятнадцат</w:t>
      </w:r>
      <w:r w:rsidR="00C6424C" w:rsidRPr="00867416">
        <w:rPr>
          <w:sz w:val="24"/>
          <w:szCs w:val="24"/>
        </w:rPr>
        <w:t>и</w:t>
      </w:r>
      <w:r w:rsidR="00FF4AEE" w:rsidRPr="00867416">
        <w:rPr>
          <w:sz w:val="24"/>
          <w:szCs w:val="24"/>
        </w:rPr>
        <w:t xml:space="preserve">) рабочих дней </w:t>
      </w:r>
      <w:r w:rsidRPr="00867416">
        <w:rPr>
          <w:sz w:val="24"/>
          <w:szCs w:val="24"/>
        </w:rPr>
        <w:t>с момента окончания действия Договора.</w:t>
      </w:r>
      <w:bookmarkEnd w:id="7"/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Возврат Имущества осуществляется по Акту возврата Имущества </w:t>
      </w:r>
      <w:r w:rsidR="00FF4AEE" w:rsidRPr="00867416">
        <w:rPr>
          <w:sz w:val="24"/>
          <w:szCs w:val="24"/>
        </w:rPr>
        <w:t xml:space="preserve">согласно приложению № </w:t>
      </w:r>
      <w:r w:rsidR="004B4C31" w:rsidRPr="00867416">
        <w:rPr>
          <w:sz w:val="24"/>
          <w:szCs w:val="24"/>
        </w:rPr>
        <w:t xml:space="preserve">4 </w:t>
      </w:r>
      <w:r w:rsidR="00FF4AEE" w:rsidRPr="00867416">
        <w:rPr>
          <w:sz w:val="24"/>
          <w:szCs w:val="24"/>
        </w:rPr>
        <w:t>к Договору</w:t>
      </w:r>
      <w:r w:rsidRPr="00867416">
        <w:rPr>
          <w:sz w:val="24"/>
          <w:szCs w:val="24"/>
        </w:rPr>
        <w:t xml:space="preserve">, который составляется Доверительным управляющим в течение срока, установленного </w:t>
      </w:r>
      <w:r w:rsidR="00FF4AEE" w:rsidRPr="00867416">
        <w:rPr>
          <w:sz w:val="24"/>
          <w:szCs w:val="24"/>
        </w:rPr>
        <w:t xml:space="preserve">пунктом </w:t>
      </w:r>
      <w:r w:rsidR="00FF4AEE" w:rsidRPr="00867416">
        <w:rPr>
          <w:sz w:val="24"/>
          <w:szCs w:val="24"/>
        </w:rPr>
        <w:fldChar w:fldCharType="begin"/>
      </w:r>
      <w:r w:rsidR="00FF4AEE" w:rsidRPr="00867416">
        <w:rPr>
          <w:sz w:val="24"/>
          <w:szCs w:val="24"/>
        </w:rPr>
        <w:instrText xml:space="preserve"> REF _Ref531012020 \r \h </w:instrText>
      </w:r>
      <w:r w:rsidR="009F49EF" w:rsidRPr="00867416">
        <w:rPr>
          <w:sz w:val="24"/>
          <w:szCs w:val="24"/>
        </w:rPr>
        <w:instrText xml:space="preserve"> \* MERGEFORMAT </w:instrText>
      </w:r>
      <w:r w:rsidR="00FF4AEE" w:rsidRPr="00867416">
        <w:rPr>
          <w:sz w:val="24"/>
          <w:szCs w:val="24"/>
        </w:rPr>
      </w:r>
      <w:r w:rsidR="00FF4AEE" w:rsidRPr="00867416">
        <w:rPr>
          <w:sz w:val="24"/>
          <w:szCs w:val="24"/>
        </w:rPr>
        <w:fldChar w:fldCharType="separate"/>
      </w:r>
      <w:r w:rsidR="003D5F09">
        <w:rPr>
          <w:sz w:val="24"/>
          <w:szCs w:val="24"/>
        </w:rPr>
        <w:t>3.3</w:t>
      </w:r>
      <w:r w:rsidR="00FF4AEE" w:rsidRPr="00867416">
        <w:rPr>
          <w:sz w:val="24"/>
          <w:szCs w:val="24"/>
        </w:rPr>
        <w:fldChar w:fldCharType="end"/>
      </w:r>
      <w:r w:rsidRPr="00867416">
        <w:rPr>
          <w:sz w:val="24"/>
          <w:szCs w:val="24"/>
        </w:rPr>
        <w:t xml:space="preserve"> Договора.</w:t>
      </w:r>
    </w:p>
    <w:p w:rsidR="00427AD1" w:rsidRPr="00867416" w:rsidRDefault="00427AD1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84"/>
      <w:bookmarkStart w:id="9" w:name="_Ref531011732"/>
      <w:bookmarkEnd w:id="8"/>
      <w:r w:rsidRPr="00867416">
        <w:rPr>
          <w:rFonts w:ascii="Times New Roman" w:hAnsi="Times New Roman" w:cs="Times New Roman"/>
          <w:sz w:val="24"/>
          <w:szCs w:val="24"/>
        </w:rPr>
        <w:t>Вознаграждение доверительного управляющего</w:t>
      </w:r>
      <w:bookmarkEnd w:id="9"/>
      <w:r w:rsidR="00113905" w:rsidRPr="00867416">
        <w:rPr>
          <w:rFonts w:ascii="Times New Roman" w:hAnsi="Times New Roman" w:cs="Times New Roman"/>
          <w:sz w:val="24"/>
          <w:szCs w:val="24"/>
        </w:rPr>
        <w:t xml:space="preserve">. </w:t>
      </w:r>
      <w:r w:rsidR="005009A4" w:rsidRPr="00867416">
        <w:rPr>
          <w:rFonts w:ascii="Times New Roman" w:hAnsi="Times New Roman" w:cs="Times New Roman"/>
          <w:sz w:val="24"/>
          <w:szCs w:val="24"/>
        </w:rPr>
        <w:t>О</w:t>
      </w:r>
      <w:r w:rsidRPr="00867416">
        <w:rPr>
          <w:rFonts w:ascii="Times New Roman" w:hAnsi="Times New Roman" w:cs="Times New Roman"/>
          <w:sz w:val="24"/>
          <w:szCs w:val="24"/>
        </w:rPr>
        <w:t>плата за резервирование помещений.</w:t>
      </w:r>
    </w:p>
    <w:p w:rsidR="00715F36" w:rsidRPr="00867416" w:rsidRDefault="00715F36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Размер вознаграждения Доверительного управляющего по Договору составляет </w:t>
      </w:r>
      <w:r w:rsidR="00F21B0D">
        <w:rPr>
          <w:sz w:val="24"/>
          <w:szCs w:val="24"/>
        </w:rPr>
        <w:t>___</w:t>
      </w:r>
      <w:r w:rsidR="00FB228C" w:rsidRPr="00867416">
        <w:rPr>
          <w:sz w:val="24"/>
          <w:szCs w:val="24"/>
        </w:rPr>
        <w:t xml:space="preserve"> </w:t>
      </w:r>
      <w:r w:rsidRPr="00867416">
        <w:rPr>
          <w:sz w:val="24"/>
          <w:szCs w:val="24"/>
        </w:rPr>
        <w:t xml:space="preserve">% от </w:t>
      </w:r>
      <w:r w:rsidR="00BC79C7">
        <w:rPr>
          <w:sz w:val="24"/>
          <w:szCs w:val="24"/>
        </w:rPr>
        <w:t>прибыли, полученной</w:t>
      </w:r>
      <w:r w:rsidRPr="00867416">
        <w:rPr>
          <w:sz w:val="24"/>
          <w:szCs w:val="24"/>
        </w:rPr>
        <w:t xml:space="preserve"> в результате доверительного управления, </w:t>
      </w:r>
      <w:r w:rsidR="00BC79C7">
        <w:rPr>
          <w:sz w:val="24"/>
          <w:szCs w:val="24"/>
        </w:rPr>
        <w:t xml:space="preserve">и оставшейся после уплаты всех налогов, </w:t>
      </w:r>
      <w:r w:rsidRPr="00867416">
        <w:rPr>
          <w:sz w:val="24"/>
          <w:szCs w:val="24"/>
        </w:rPr>
        <w:t xml:space="preserve">и выплачивается в течение </w:t>
      </w:r>
      <w:r w:rsidR="00FB228C" w:rsidRPr="00867416">
        <w:rPr>
          <w:sz w:val="24"/>
          <w:szCs w:val="24"/>
        </w:rPr>
        <w:t>15</w:t>
      </w:r>
      <w:r w:rsidRPr="00867416">
        <w:rPr>
          <w:sz w:val="24"/>
          <w:szCs w:val="24"/>
        </w:rPr>
        <w:t xml:space="preserve"> (</w:t>
      </w:r>
      <w:r w:rsidR="00FB228C" w:rsidRPr="00867416">
        <w:rPr>
          <w:sz w:val="24"/>
          <w:szCs w:val="24"/>
        </w:rPr>
        <w:t>пятнадцать</w:t>
      </w:r>
      <w:r w:rsidRPr="00867416">
        <w:rPr>
          <w:sz w:val="24"/>
          <w:szCs w:val="24"/>
        </w:rPr>
        <w:t>) рабочих дней с момента утверждения соответствующего отчета.</w:t>
      </w:r>
    </w:p>
    <w:p w:rsidR="005009A4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Доверительный управляющий имеет право на полное возмещение понесенных им необходимых</w:t>
      </w:r>
      <w:r w:rsidR="00D219D0" w:rsidRPr="00867416">
        <w:rPr>
          <w:sz w:val="24"/>
          <w:szCs w:val="24"/>
        </w:rPr>
        <w:t xml:space="preserve"> и обоснованных</w:t>
      </w:r>
      <w:r w:rsidRPr="00867416">
        <w:rPr>
          <w:sz w:val="24"/>
          <w:szCs w:val="24"/>
        </w:rPr>
        <w:t xml:space="preserve"> расходов, связанных с управлением Имуществом, </w:t>
      </w:r>
      <w:r w:rsidR="00D219D0" w:rsidRPr="00867416">
        <w:rPr>
          <w:sz w:val="24"/>
          <w:szCs w:val="24"/>
        </w:rPr>
        <w:t xml:space="preserve">согласно принятому Учредителем управления Отчету, </w:t>
      </w:r>
      <w:r w:rsidRPr="00867416">
        <w:rPr>
          <w:sz w:val="24"/>
          <w:szCs w:val="24"/>
        </w:rPr>
        <w:t>за счет доходов от использования этого Имущества.</w:t>
      </w:r>
      <w:r w:rsidR="00303D28" w:rsidRPr="00867416">
        <w:rPr>
          <w:sz w:val="24"/>
          <w:szCs w:val="24"/>
        </w:rPr>
        <w:t xml:space="preserve"> Необоснованные расходы Доверительного управляющего, связанные с управлением Имуществом, возмещению Учредителем управления, за счет доходов от использования этого Имущества не подлежат.</w:t>
      </w:r>
    </w:p>
    <w:p w:rsidR="00FE7ECA" w:rsidRPr="00867416" w:rsidRDefault="00FE7ECA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Доверительный управляющий своевременно и в полном объеме осуществляет компенсацию оплаченных Учредителем управления счетов, выставляемых </w:t>
      </w:r>
      <w:proofErr w:type="spellStart"/>
      <w:r w:rsidRPr="00867416">
        <w:rPr>
          <w:sz w:val="24"/>
          <w:szCs w:val="24"/>
        </w:rPr>
        <w:t>энергоснабжающими</w:t>
      </w:r>
      <w:proofErr w:type="spellEnd"/>
      <w:r w:rsidRPr="00867416">
        <w:rPr>
          <w:sz w:val="24"/>
          <w:szCs w:val="24"/>
        </w:rPr>
        <w:t xml:space="preserve"> организациями и коммунальными службами (в том числе счета за электроэнергию, водоснабжение, канализацию, отвод сточных вод и прочее) с которыми Учредителем управления заключены договоры на обслуживание, снабжение и эксплуатацию </w:t>
      </w:r>
      <w:r w:rsidR="00B85BD5">
        <w:rPr>
          <w:sz w:val="24"/>
          <w:szCs w:val="24"/>
        </w:rPr>
        <w:t>Штаба</w:t>
      </w:r>
      <w:r w:rsidRPr="00867416">
        <w:rPr>
          <w:sz w:val="24"/>
          <w:szCs w:val="24"/>
        </w:rPr>
        <w:t>.</w:t>
      </w:r>
    </w:p>
    <w:p w:rsidR="00715F36" w:rsidRPr="00867416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427AD1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Сроки</w:t>
      </w:r>
    </w:p>
    <w:p w:rsidR="00427AD1" w:rsidRPr="00867416" w:rsidRDefault="00427AD1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427AD1" w:rsidRPr="00867416" w:rsidRDefault="00427AD1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Договор заключен сроком на 3 (три) года.</w:t>
      </w:r>
    </w:p>
    <w:p w:rsidR="00427AD1" w:rsidRPr="00867416" w:rsidRDefault="00427AD1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Договор вступает в силу с момента его </w:t>
      </w:r>
      <w:r w:rsidR="003D5F09">
        <w:rPr>
          <w:rFonts w:ascii="Times New Roman" w:hAnsi="Times New Roman" w:cs="Times New Roman"/>
          <w:sz w:val="24"/>
          <w:szCs w:val="24"/>
        </w:rPr>
        <w:t>заключения</w:t>
      </w:r>
      <w:r w:rsidRPr="00867416">
        <w:rPr>
          <w:rFonts w:ascii="Times New Roman" w:hAnsi="Times New Roman" w:cs="Times New Roman"/>
          <w:sz w:val="24"/>
          <w:szCs w:val="24"/>
        </w:rPr>
        <w:t>.</w:t>
      </w:r>
    </w:p>
    <w:p w:rsidR="004F04A1" w:rsidRDefault="004F04A1" w:rsidP="00867416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0DC1" w:rsidRPr="00867416" w:rsidRDefault="00A10DC1" w:rsidP="00A10DC1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Особые условия</w:t>
      </w:r>
    </w:p>
    <w:p w:rsidR="00A10DC1" w:rsidRPr="00867416" w:rsidRDefault="00A10DC1" w:rsidP="00A10DC1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0DC1" w:rsidRPr="00867416" w:rsidRDefault="00A10DC1" w:rsidP="00A10DC1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Стороны договорились, что Доверительным управляющим осуществляется размещение лиц в помещениях </w:t>
      </w:r>
      <w:r w:rsidR="00751581">
        <w:rPr>
          <w:rFonts w:ascii="Times New Roman" w:hAnsi="Times New Roman" w:cs="Times New Roman"/>
          <w:sz w:val="24"/>
          <w:szCs w:val="24"/>
        </w:rPr>
        <w:t xml:space="preserve">№ 3, № 4, </w:t>
      </w:r>
      <w:r w:rsidRPr="00867416">
        <w:rPr>
          <w:rFonts w:ascii="Times New Roman" w:hAnsi="Times New Roman" w:cs="Times New Roman"/>
          <w:sz w:val="24"/>
          <w:szCs w:val="24"/>
        </w:rPr>
        <w:t xml:space="preserve">№ </w:t>
      </w:r>
      <w:r w:rsidR="00751581">
        <w:rPr>
          <w:rFonts w:ascii="Times New Roman" w:hAnsi="Times New Roman" w:cs="Times New Roman"/>
          <w:sz w:val="24"/>
          <w:szCs w:val="24"/>
        </w:rPr>
        <w:t>14</w:t>
      </w:r>
      <w:r w:rsidRPr="00867416">
        <w:rPr>
          <w:rFonts w:ascii="Times New Roman" w:hAnsi="Times New Roman" w:cs="Times New Roman"/>
          <w:sz w:val="24"/>
          <w:szCs w:val="24"/>
        </w:rPr>
        <w:t xml:space="preserve">, № </w:t>
      </w:r>
      <w:r w:rsidR="00751581">
        <w:rPr>
          <w:rFonts w:ascii="Times New Roman" w:hAnsi="Times New Roman" w:cs="Times New Roman"/>
          <w:sz w:val="24"/>
          <w:szCs w:val="24"/>
        </w:rPr>
        <w:t>17, № 22</w:t>
      </w:r>
      <w:r w:rsidRPr="00867416">
        <w:rPr>
          <w:rFonts w:ascii="Times New Roman" w:hAnsi="Times New Roman" w:cs="Times New Roman"/>
          <w:sz w:val="24"/>
          <w:szCs w:val="24"/>
        </w:rPr>
        <w:t xml:space="preserve"> исключительно с согласия Учредителя управления.</w:t>
      </w:r>
    </w:p>
    <w:p w:rsidR="00A10DC1" w:rsidRPr="00867416" w:rsidRDefault="00A10DC1" w:rsidP="00A10DC1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Стороны договорились, что положения Договора распространяются на правоотношения, возникшие с момента подписания Договора обеими Сторонами до момента его государственной регистрации в реестре судов, в котором зарегистрировано Имущество.</w:t>
      </w:r>
    </w:p>
    <w:p w:rsidR="00A10DC1" w:rsidRDefault="00A10DC1" w:rsidP="00A10DC1">
      <w:pPr>
        <w:pStyle w:val="ConsPlusNonforma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D5F09" w:rsidRDefault="003D5F09" w:rsidP="00A10DC1">
      <w:pPr>
        <w:pStyle w:val="ConsPlusNonforma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15F36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Ответственность сторон</w:t>
      </w:r>
    </w:p>
    <w:p w:rsidR="00715F36" w:rsidRPr="00867416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Долги по обязательствам, возникшим в связи с доверительным управлением </w:t>
      </w:r>
      <w:r w:rsidRPr="00867416">
        <w:rPr>
          <w:sz w:val="24"/>
          <w:szCs w:val="24"/>
        </w:rPr>
        <w:lastRenderedPageBreak/>
        <w:t>Имуществом, погашаются за счет этого Имущества. В случае недостаточности этого Имущества взыскание может быть обращено на имущество Доверительного управляющего, а при недост</w:t>
      </w:r>
      <w:r w:rsidR="00E363D7" w:rsidRPr="00867416">
        <w:rPr>
          <w:sz w:val="24"/>
          <w:szCs w:val="24"/>
        </w:rPr>
        <w:t>аточности и его имущества - на и</w:t>
      </w:r>
      <w:r w:rsidRPr="00867416">
        <w:rPr>
          <w:sz w:val="24"/>
          <w:szCs w:val="24"/>
        </w:rPr>
        <w:t>мущество Учредителя управления, не переданное в доверительное управление.</w:t>
      </w:r>
    </w:p>
    <w:p w:rsidR="00DE4F33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Доверительный управляющий несет ответственность за любой вред или ущерб, причиненный им интересам Учредителя управления при управлении Имуществом, за исключением вреда или ущерба, причиненного действием непреодолимой силы либо действиями Учредителя управления.</w:t>
      </w:r>
      <w:r w:rsidR="00DE4F33" w:rsidRPr="00867416">
        <w:rPr>
          <w:sz w:val="24"/>
          <w:szCs w:val="24"/>
        </w:rPr>
        <w:t xml:space="preserve"> </w:t>
      </w:r>
    </w:p>
    <w:p w:rsidR="00715F36" w:rsidRPr="00867416" w:rsidRDefault="00DE4F33" w:rsidP="00867416">
      <w:pPr>
        <w:pStyle w:val="ConsPlusNormal"/>
        <w:spacing w:line="276" w:lineRule="auto"/>
        <w:ind w:firstLine="708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Доверительный управляющий несет ответственность за причиненные убытки, если не докажет, что эти убытки произошли вследствие непреодолимой силы либо действий Учредителя управления.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Доверительный управляющий, не проявивший </w:t>
      </w:r>
      <w:r w:rsidR="000105DA" w:rsidRPr="00867416">
        <w:rPr>
          <w:sz w:val="24"/>
          <w:szCs w:val="24"/>
        </w:rPr>
        <w:t xml:space="preserve">при доверительном управлении Имуществом </w:t>
      </w:r>
      <w:r w:rsidRPr="00867416">
        <w:rPr>
          <w:sz w:val="24"/>
          <w:szCs w:val="24"/>
        </w:rPr>
        <w:t xml:space="preserve">должной заботливости об интересах Учредителя управления, возмещает последнему </w:t>
      </w:r>
      <w:r w:rsidR="000105DA" w:rsidRPr="00867416">
        <w:rPr>
          <w:sz w:val="24"/>
          <w:szCs w:val="24"/>
        </w:rPr>
        <w:t xml:space="preserve">упущенную выгоду за время доверительного управления Имуществом и </w:t>
      </w:r>
      <w:r w:rsidRPr="00867416">
        <w:rPr>
          <w:sz w:val="24"/>
          <w:szCs w:val="24"/>
        </w:rPr>
        <w:t xml:space="preserve">убытки, причиненные утратой или повреждением Имущества с </w:t>
      </w:r>
      <w:r w:rsidR="00DE4F33" w:rsidRPr="00867416">
        <w:rPr>
          <w:sz w:val="24"/>
          <w:szCs w:val="24"/>
        </w:rPr>
        <w:t>учетом его естественного износа</w:t>
      </w:r>
      <w:r w:rsidRPr="00867416">
        <w:rPr>
          <w:sz w:val="24"/>
          <w:szCs w:val="24"/>
        </w:rPr>
        <w:t>.</w:t>
      </w:r>
    </w:p>
    <w:p w:rsidR="000105DA" w:rsidRPr="00867416" w:rsidRDefault="000105DA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Не допускается обращение взыскания по долгам Учредителя управления на Имущество, переданное им в доверительное управление, за исключением несостоятельности (банкротства) этого лица.</w:t>
      </w:r>
    </w:p>
    <w:p w:rsidR="000105DA" w:rsidRPr="00867416" w:rsidRDefault="000105DA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Порядок изменения, расторжения и прекращения договора</w:t>
      </w:r>
    </w:p>
    <w:p w:rsidR="00715F36" w:rsidRPr="00867416" w:rsidRDefault="00715F36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Все изменения и дополнения к Договору действительны, если совершены в письменной форме и подписаны надлежаще уполномоченными представителями Сторон. Соответствующие дополнительные соглашения Сторон являются неотъемлемой частью Договора и подлежат государственной регистрации в порядке, предусмотренном гражданским законодательством Российской Федерации.</w:t>
      </w:r>
    </w:p>
    <w:p w:rsidR="00715F36" w:rsidRPr="00867416" w:rsidRDefault="00715F36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Все уведомления и сообщения в рамках Договора должны направляться Сторонами друг другу в письменной форме.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Договор может быть расторгнут досрочно по соглашению Сторон, а также в одностороннем порядке по основаниям, установленным законодательством Российской Федерации.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Учредитель управления вправе отказаться </w:t>
      </w:r>
      <w:r w:rsidR="00254662" w:rsidRPr="00867416">
        <w:rPr>
          <w:sz w:val="24"/>
          <w:szCs w:val="24"/>
        </w:rPr>
        <w:t xml:space="preserve">от Договора </w:t>
      </w:r>
      <w:r w:rsidRPr="00867416">
        <w:rPr>
          <w:sz w:val="24"/>
          <w:szCs w:val="24"/>
        </w:rPr>
        <w:t>в любое время</w:t>
      </w:r>
      <w:r w:rsidR="00D07162" w:rsidRPr="00867416">
        <w:rPr>
          <w:sz w:val="24"/>
          <w:szCs w:val="24"/>
        </w:rPr>
        <w:t>, но не позднее, чем</w:t>
      </w:r>
      <w:r w:rsidRPr="00867416">
        <w:rPr>
          <w:sz w:val="24"/>
          <w:szCs w:val="24"/>
        </w:rPr>
        <w:t xml:space="preserve"> </w:t>
      </w:r>
      <w:r w:rsidR="00D07162" w:rsidRPr="00867416">
        <w:rPr>
          <w:sz w:val="24"/>
          <w:szCs w:val="24"/>
        </w:rPr>
        <w:t xml:space="preserve">за месяц до прекращения Договора </w:t>
      </w:r>
      <w:r w:rsidRPr="00867416">
        <w:rPr>
          <w:sz w:val="24"/>
          <w:szCs w:val="24"/>
        </w:rPr>
        <w:t xml:space="preserve">при условии выплаты Доверительному управляющему причитающегося по Договору вознаграждения за </w:t>
      </w:r>
      <w:r w:rsidR="00C91091" w:rsidRPr="00867416">
        <w:rPr>
          <w:sz w:val="24"/>
          <w:szCs w:val="24"/>
        </w:rPr>
        <w:t>следующий месяц действия Договора.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При одностороннем отказе одной Стороны от Договора другая Сторона должна быть письменно уведомлена об этом не менее чем за </w:t>
      </w:r>
      <w:r w:rsidR="00D07162" w:rsidRPr="00867416">
        <w:rPr>
          <w:sz w:val="24"/>
          <w:szCs w:val="24"/>
        </w:rPr>
        <w:t>месяц</w:t>
      </w:r>
      <w:r w:rsidRPr="00867416">
        <w:rPr>
          <w:sz w:val="24"/>
          <w:szCs w:val="24"/>
        </w:rPr>
        <w:t xml:space="preserve"> до прекращения Договора.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При отсутствии заявления одной из Сторон о прекращении Договора по окончании срока его действия он считается продленным на тот же срок и на тех же условиях.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В случае прекращения Договора вне зависимости от основания его прекращения Имущество, находящееся в доверительном управлении, должно быть возвращено Учредителю управления.</w:t>
      </w:r>
    </w:p>
    <w:p w:rsidR="00427AD1" w:rsidRPr="00867416" w:rsidRDefault="00427AD1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Разрешение споров</w:t>
      </w:r>
    </w:p>
    <w:p w:rsidR="00715F36" w:rsidRPr="00867416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Все споры и разногласия, возникающие между Сторонами по содержанию </w:t>
      </w:r>
      <w:r w:rsidRPr="00867416">
        <w:rPr>
          <w:sz w:val="24"/>
          <w:szCs w:val="24"/>
        </w:rPr>
        <w:lastRenderedPageBreak/>
        <w:t>Договора и в связи с ним, будут разрешаться путем переговоров на основе действующего законодательства Российской Федерации.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. В случае если Стороны не достигли взаимного согласия в процессе переговоров, споры разрешаются </w:t>
      </w:r>
      <w:r w:rsidR="00FF4AEE" w:rsidRPr="00867416">
        <w:rPr>
          <w:sz w:val="24"/>
          <w:szCs w:val="24"/>
        </w:rPr>
        <w:t xml:space="preserve">Арбитражном суде г. Москвы </w:t>
      </w:r>
      <w:r w:rsidRPr="00867416">
        <w:rPr>
          <w:sz w:val="24"/>
          <w:szCs w:val="24"/>
        </w:rPr>
        <w:t>в соответствии с законодательством Российской Федерации.</w:t>
      </w:r>
    </w:p>
    <w:p w:rsidR="005F1177" w:rsidRPr="00867416" w:rsidRDefault="005F1177" w:rsidP="00867416">
      <w:pPr>
        <w:pStyle w:val="ConsPlusNonforma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15F36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Заключительные положения</w:t>
      </w:r>
    </w:p>
    <w:p w:rsidR="00715F36" w:rsidRPr="00867416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По всем остальным вопросам, не урегулированным Договором, Стороны будут руководствоваться действующим законодательством Российской Федерации.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Договор составлен в трех экземплярах, имеющих равную юридическую силу, один из которых находится у Учредителя управления, второй - у Доверительного управляющего, а третий - в органе, осуществляющем государственную регистрацию </w:t>
      </w:r>
      <w:r w:rsidR="00073961" w:rsidRPr="00867416">
        <w:rPr>
          <w:sz w:val="24"/>
          <w:szCs w:val="24"/>
        </w:rPr>
        <w:t>судов</w:t>
      </w:r>
      <w:r w:rsidRPr="00867416">
        <w:rPr>
          <w:sz w:val="24"/>
          <w:szCs w:val="24"/>
        </w:rPr>
        <w:t>.</w:t>
      </w:r>
    </w:p>
    <w:p w:rsidR="00FF4AEE" w:rsidRPr="00867416" w:rsidRDefault="00FF4AEE" w:rsidP="00867416">
      <w:pPr>
        <w:pStyle w:val="ConsPlusNormal"/>
        <w:spacing w:line="276" w:lineRule="auto"/>
        <w:ind w:left="709"/>
        <w:jc w:val="both"/>
        <w:rPr>
          <w:sz w:val="24"/>
          <w:szCs w:val="24"/>
        </w:rPr>
      </w:pPr>
    </w:p>
    <w:p w:rsidR="00715F36" w:rsidRPr="00867416" w:rsidRDefault="00FF4AEE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Приложения</w:t>
      </w:r>
      <w:r w:rsidR="00715F36" w:rsidRPr="00867416">
        <w:rPr>
          <w:sz w:val="24"/>
          <w:szCs w:val="24"/>
        </w:rPr>
        <w:t>:</w:t>
      </w:r>
    </w:p>
    <w:p w:rsidR="00254662" w:rsidRPr="00867416" w:rsidRDefault="00D0511B" w:rsidP="00672551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Приложение № 1 Х</w:t>
      </w:r>
      <w:r w:rsidR="00254662" w:rsidRPr="00867416">
        <w:rPr>
          <w:sz w:val="24"/>
          <w:szCs w:val="24"/>
        </w:rPr>
        <w:t xml:space="preserve">арактеристики </w:t>
      </w:r>
      <w:r w:rsidR="00672551" w:rsidRPr="00672551">
        <w:rPr>
          <w:sz w:val="24"/>
          <w:szCs w:val="24"/>
        </w:rPr>
        <w:t>временного мобильного инвентарного здания «Оперативный штаб»</w:t>
      </w:r>
      <w:r w:rsidR="00254662" w:rsidRPr="00867416">
        <w:rPr>
          <w:sz w:val="24"/>
          <w:szCs w:val="24"/>
        </w:rPr>
        <w:t>;</w:t>
      </w:r>
    </w:p>
    <w:p w:rsidR="00715F36" w:rsidRPr="00867416" w:rsidRDefault="00254662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Приложение № 3 Акт приема-передачи Имущества;</w:t>
      </w:r>
    </w:p>
    <w:p w:rsidR="00715F36" w:rsidRPr="00867416" w:rsidRDefault="00254662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Приложение № 4 Акт возврата Имущества.</w:t>
      </w:r>
    </w:p>
    <w:p w:rsidR="00715F36" w:rsidRPr="00867416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121"/>
      <w:bookmarkStart w:id="11" w:name="_Ref531011876"/>
      <w:bookmarkEnd w:id="10"/>
      <w:r w:rsidRPr="00867416">
        <w:rPr>
          <w:rFonts w:ascii="Times New Roman" w:hAnsi="Times New Roman" w:cs="Times New Roman"/>
          <w:sz w:val="24"/>
          <w:szCs w:val="24"/>
        </w:rPr>
        <w:t>Адреса, реквизиты и подписи сторон</w:t>
      </w:r>
      <w:bookmarkEnd w:id="11"/>
    </w:p>
    <w:p w:rsidR="00C751E3" w:rsidRPr="00867416" w:rsidRDefault="00C751E3" w:rsidP="00867416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8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384"/>
        <w:gridCol w:w="4703"/>
      </w:tblGrid>
      <w:tr w:rsidR="00C751E3" w:rsidRPr="00867416" w:rsidTr="00503D3F">
        <w:trPr>
          <w:jc w:val="center"/>
        </w:trPr>
        <w:tc>
          <w:tcPr>
            <w:tcW w:w="4802" w:type="dxa"/>
          </w:tcPr>
          <w:p w:rsidR="00C751E3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Учредитель управления:</w:t>
            </w:r>
          </w:p>
        </w:tc>
        <w:tc>
          <w:tcPr>
            <w:tcW w:w="384" w:type="dxa"/>
          </w:tcPr>
          <w:p w:rsidR="00C751E3" w:rsidRPr="00867416" w:rsidRDefault="00C751E3" w:rsidP="00867416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Доверительный управляющий:</w:t>
            </w:r>
          </w:p>
          <w:p w:rsidR="00C751E3" w:rsidRPr="00867416" w:rsidRDefault="00C751E3" w:rsidP="00867416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3F" w:rsidRPr="00867416" w:rsidTr="00503D3F">
        <w:trPr>
          <w:jc w:val="center"/>
        </w:trPr>
        <w:tc>
          <w:tcPr>
            <w:tcW w:w="4802" w:type="dxa"/>
          </w:tcPr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 xml:space="preserve">Фонд по сохранению и развитию Соловецкого архипелага </w:t>
            </w:r>
          </w:p>
        </w:tc>
        <w:tc>
          <w:tcPr>
            <w:tcW w:w="384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867416" w:rsidRDefault="00796896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>__________________________</w:t>
            </w:r>
          </w:p>
          <w:p w:rsidR="00503D3F" w:rsidRPr="00867416" w:rsidRDefault="00503D3F" w:rsidP="00867416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3F" w:rsidRPr="00867416" w:rsidTr="00503D3F">
        <w:trPr>
          <w:jc w:val="center"/>
        </w:trPr>
        <w:tc>
          <w:tcPr>
            <w:tcW w:w="4802" w:type="dxa"/>
          </w:tcPr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 xml:space="preserve">Юридический адрес: 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>119002, г. Москва, Смоленский бульвар, д.26/9, стр.1,2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 xml:space="preserve">Фактический адрес: 125413, 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>г. Москва, ул. Флотская, д. 15 Б, стр.1-4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</w:p>
          <w:p w:rsidR="00D23218" w:rsidRPr="00AA3D5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>Тел</w:t>
            </w:r>
            <w:r w:rsidRPr="00AA3D56">
              <w:rPr>
                <w:rFonts w:cs="Times New Roman"/>
                <w:sz w:val="24"/>
                <w:szCs w:val="24"/>
              </w:rPr>
              <w:t>.: +7 (495) 128-32-37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  <w:lang w:val="en-US"/>
              </w:rPr>
            </w:pPr>
            <w:r w:rsidRPr="00867416">
              <w:rPr>
                <w:rFonts w:cs="Times New Roman"/>
                <w:sz w:val="24"/>
                <w:szCs w:val="24"/>
                <w:lang w:val="en-US"/>
              </w:rPr>
              <w:t>E-mail: fund.solovki@mail.ru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  <w:lang w:val="en-US"/>
              </w:rPr>
            </w:pP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 xml:space="preserve">ИНН 7704455367, 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>КПП 770401001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>ОГРН 11877008792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>Банк: БАНК ГПБ (АО) г. Москва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>р/с 40703810100000000162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>БИК 044525823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>к/с 30101810200000000823</w:t>
            </w: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 xml:space="preserve">Юридический и почтовый адрес: </w:t>
            </w:r>
            <w:r w:rsidR="00796896" w:rsidRPr="00867416">
              <w:rPr>
                <w:rStyle w:val="2Exact"/>
                <w:sz w:val="24"/>
                <w:szCs w:val="24"/>
              </w:rPr>
              <w:t>____________________________</w:t>
            </w: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 xml:space="preserve">тел. </w:t>
            </w:r>
            <w:r w:rsidR="00796896" w:rsidRPr="00867416">
              <w:rPr>
                <w:rStyle w:val="2Exact"/>
                <w:sz w:val="24"/>
                <w:szCs w:val="24"/>
              </w:rPr>
              <w:t>_______________</w:t>
            </w: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 xml:space="preserve">ИНН </w:t>
            </w:r>
            <w:r w:rsidR="00796896" w:rsidRPr="00867416">
              <w:rPr>
                <w:rStyle w:val="2Exact"/>
                <w:sz w:val="24"/>
                <w:szCs w:val="24"/>
              </w:rPr>
              <w:t>______________</w:t>
            </w: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 xml:space="preserve">КПП </w:t>
            </w:r>
            <w:r w:rsidR="00796896" w:rsidRPr="00867416">
              <w:rPr>
                <w:rStyle w:val="2Exact"/>
                <w:sz w:val="24"/>
                <w:szCs w:val="24"/>
              </w:rPr>
              <w:t>______________</w:t>
            </w: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 xml:space="preserve">ОГРН </w:t>
            </w:r>
            <w:r w:rsidR="00796896" w:rsidRPr="00867416">
              <w:rPr>
                <w:rStyle w:val="2Exact"/>
                <w:sz w:val="24"/>
                <w:szCs w:val="24"/>
              </w:rPr>
              <w:t>______________</w:t>
            </w: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 xml:space="preserve">Банк </w:t>
            </w:r>
            <w:r w:rsidR="00796896" w:rsidRPr="00867416">
              <w:rPr>
                <w:rStyle w:val="2Exact"/>
                <w:sz w:val="24"/>
                <w:szCs w:val="24"/>
              </w:rPr>
              <w:t>__________________</w:t>
            </w: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>Р/с</w:t>
            </w:r>
            <w:r w:rsidR="00796896" w:rsidRPr="00867416">
              <w:rPr>
                <w:rStyle w:val="2Exact"/>
                <w:sz w:val="24"/>
                <w:szCs w:val="24"/>
              </w:rPr>
              <w:t>____________________</w:t>
            </w:r>
          </w:p>
          <w:p w:rsidR="00796896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>К/с</w:t>
            </w:r>
            <w:r w:rsidR="00796896" w:rsidRPr="00867416">
              <w:rPr>
                <w:rStyle w:val="2Exact"/>
                <w:sz w:val="24"/>
                <w:szCs w:val="24"/>
              </w:rPr>
              <w:t>____________________</w:t>
            </w:r>
            <w:r w:rsidRPr="00867416">
              <w:rPr>
                <w:rStyle w:val="2Exact"/>
                <w:sz w:val="24"/>
                <w:szCs w:val="24"/>
              </w:rPr>
              <w:t xml:space="preserve"> </w:t>
            </w: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 xml:space="preserve">БИК: </w:t>
            </w:r>
            <w:r w:rsidR="00796896" w:rsidRPr="00867416">
              <w:rPr>
                <w:rStyle w:val="2Exact"/>
                <w:sz w:val="24"/>
                <w:szCs w:val="24"/>
              </w:rPr>
              <w:t>__________________</w:t>
            </w:r>
          </w:p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3F" w:rsidRPr="00867416" w:rsidTr="00503D3F">
        <w:trPr>
          <w:jc w:val="center"/>
        </w:trPr>
        <w:tc>
          <w:tcPr>
            <w:tcW w:w="4802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3F" w:rsidRPr="00867416" w:rsidTr="00503D3F">
        <w:trPr>
          <w:jc w:val="center"/>
        </w:trPr>
        <w:tc>
          <w:tcPr>
            <w:tcW w:w="4802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</w:t>
            </w:r>
          </w:p>
          <w:p w:rsidR="00503D3F" w:rsidRPr="00867416" w:rsidRDefault="00503D3F" w:rsidP="00867416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Фонда</w:t>
            </w:r>
            <w:r w:rsidRPr="00867416">
              <w:rPr>
                <w:rStyle w:val="2Exact"/>
                <w:sz w:val="24"/>
                <w:szCs w:val="24"/>
              </w:rPr>
              <w:t xml:space="preserve"> по сохранению и развитию Соловецкого архипелага</w:t>
            </w:r>
          </w:p>
        </w:tc>
        <w:tc>
          <w:tcPr>
            <w:tcW w:w="384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867416" w:rsidRDefault="00796896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</w:tc>
      </w:tr>
      <w:tr w:rsidR="00503D3F" w:rsidRPr="00867416" w:rsidTr="00503D3F">
        <w:trPr>
          <w:jc w:val="center"/>
        </w:trPr>
        <w:tc>
          <w:tcPr>
            <w:tcW w:w="4802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3F" w:rsidRPr="00867416" w:rsidTr="00503D3F">
        <w:trPr>
          <w:jc w:val="center"/>
        </w:trPr>
        <w:tc>
          <w:tcPr>
            <w:tcW w:w="4802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proofErr w:type="spellStart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А.В.Ходос</w:t>
            </w:r>
            <w:proofErr w:type="spellEnd"/>
          </w:p>
        </w:tc>
        <w:tc>
          <w:tcPr>
            <w:tcW w:w="384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796896" w:rsidRPr="00867416">
              <w:rPr>
                <w:rFonts w:ascii="Times New Roman" w:hAnsi="Times New Roman" w:cs="Times New Roman"/>
                <w:sz w:val="24"/>
                <w:szCs w:val="24"/>
              </w:rPr>
              <w:t>/_________</w:t>
            </w:r>
          </w:p>
        </w:tc>
      </w:tr>
      <w:tr w:rsidR="00503D3F" w:rsidRPr="00867416" w:rsidTr="00503D3F">
        <w:trPr>
          <w:jc w:val="center"/>
        </w:trPr>
        <w:tc>
          <w:tcPr>
            <w:tcW w:w="4802" w:type="dxa"/>
          </w:tcPr>
          <w:p w:rsidR="00503D3F" w:rsidRPr="00867416" w:rsidRDefault="00F40890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  <w:tc>
          <w:tcPr>
            <w:tcW w:w="384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867416" w:rsidRDefault="00F40890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</w:tr>
      <w:tr w:rsidR="00503D3F" w:rsidRPr="00867416" w:rsidTr="00503D3F">
        <w:trPr>
          <w:jc w:val="center"/>
        </w:trPr>
        <w:tc>
          <w:tcPr>
            <w:tcW w:w="4802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51E3" w:rsidRDefault="001F2BFD" w:rsidP="001F2BF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D0511B" w:rsidRDefault="00D0511B">
      <w:pPr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br w:type="page"/>
      </w:r>
    </w:p>
    <w:p w:rsidR="00427AD1" w:rsidRPr="00867416" w:rsidRDefault="00427AD1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427AD1" w:rsidRPr="00867416" w:rsidRDefault="00427AD1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к договору №__ от _</w:t>
      </w:r>
      <w:proofErr w:type="gramStart"/>
      <w:r w:rsidRPr="00867416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867416">
        <w:rPr>
          <w:rFonts w:ascii="Times New Roman" w:hAnsi="Times New Roman" w:cs="Times New Roman"/>
          <w:sz w:val="24"/>
          <w:szCs w:val="24"/>
        </w:rPr>
        <w:t>_.20__</w:t>
      </w:r>
    </w:p>
    <w:p w:rsidR="009D6757" w:rsidRDefault="009D6757" w:rsidP="00427AD1">
      <w:pPr>
        <w:pStyle w:val="ConsPlusNormal"/>
        <w:jc w:val="center"/>
        <w:rPr>
          <w:sz w:val="24"/>
          <w:szCs w:val="24"/>
        </w:rPr>
      </w:pPr>
    </w:p>
    <w:p w:rsidR="009D6757" w:rsidRDefault="009D6757" w:rsidP="00427AD1">
      <w:pPr>
        <w:pStyle w:val="ConsPlusNormal"/>
        <w:jc w:val="center"/>
        <w:rPr>
          <w:sz w:val="24"/>
          <w:szCs w:val="24"/>
        </w:rPr>
      </w:pPr>
    </w:p>
    <w:p w:rsidR="00427AD1" w:rsidRPr="00867416" w:rsidRDefault="00427AD1" w:rsidP="00427AD1">
      <w:pPr>
        <w:pStyle w:val="ConsPlusNormal"/>
        <w:jc w:val="center"/>
        <w:rPr>
          <w:sz w:val="24"/>
          <w:szCs w:val="24"/>
        </w:rPr>
      </w:pPr>
      <w:r w:rsidRPr="00867416">
        <w:rPr>
          <w:sz w:val="24"/>
          <w:szCs w:val="24"/>
        </w:rPr>
        <w:t>Характеристики</w:t>
      </w:r>
    </w:p>
    <w:p w:rsidR="00427AD1" w:rsidRPr="00867416" w:rsidRDefault="00672551" w:rsidP="00672551">
      <w:pPr>
        <w:pStyle w:val="ConsPlusNormal"/>
        <w:jc w:val="center"/>
        <w:rPr>
          <w:sz w:val="24"/>
          <w:szCs w:val="24"/>
        </w:rPr>
      </w:pPr>
      <w:r w:rsidRPr="00672551">
        <w:rPr>
          <w:sz w:val="24"/>
          <w:szCs w:val="24"/>
        </w:rPr>
        <w:t>временного мобильного инвентарного здания «Оперативный штаб»</w:t>
      </w:r>
    </w:p>
    <w:p w:rsidR="00427AD1" w:rsidRDefault="00427AD1" w:rsidP="00427A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66587" w:rsidRPr="00A775B6" w:rsidRDefault="008214AD" w:rsidP="008214AD">
      <w:pPr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Спецификация</w:t>
      </w:r>
    </w:p>
    <w:p w:rsidR="00066587" w:rsidRDefault="00066587" w:rsidP="00066587">
      <w:pPr>
        <w:tabs>
          <w:tab w:val="left" w:pos="0"/>
        </w:tabs>
        <w:ind w:firstLine="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843"/>
        <w:gridCol w:w="5957"/>
        <w:gridCol w:w="12"/>
      </w:tblGrid>
      <w:tr w:rsidR="00066587" w:rsidRPr="00AA3D56" w:rsidTr="009D6757">
        <w:trPr>
          <w:gridAfter w:val="1"/>
          <w:wAfter w:w="12" w:type="dxa"/>
          <w:jc w:val="center"/>
        </w:trPr>
        <w:tc>
          <w:tcPr>
            <w:tcW w:w="10063" w:type="dxa"/>
            <w:gridSpan w:val="3"/>
          </w:tcPr>
          <w:p w:rsidR="00066587" w:rsidRPr="00AA3D56" w:rsidRDefault="00066587" w:rsidP="00066587">
            <w:pPr>
              <w:pStyle w:val="a5"/>
              <w:ind w:left="0"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Общие сведения</w:t>
            </w:r>
          </w:p>
        </w:tc>
      </w:tr>
      <w:tr w:rsidR="00066587" w:rsidRPr="00AA3D56" w:rsidTr="009D6757">
        <w:trPr>
          <w:gridAfter w:val="1"/>
          <w:wAfter w:w="12" w:type="dxa"/>
          <w:jc w:val="center"/>
        </w:trPr>
        <w:tc>
          <w:tcPr>
            <w:tcW w:w="4106" w:type="dxa"/>
            <w:gridSpan w:val="2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Тип конструкции</w:t>
            </w:r>
          </w:p>
        </w:tc>
        <w:tc>
          <w:tcPr>
            <w:tcW w:w="5957" w:type="dxa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sz w:val="20"/>
                <w:szCs w:val="20"/>
                <w:lang w:eastAsia="ru-RU"/>
              </w:rPr>
              <w:t>Мобильное (инвентарное) здание панельно-стоечной конструкции</w:t>
            </w:r>
          </w:p>
        </w:tc>
      </w:tr>
      <w:tr w:rsidR="008214AD" w:rsidRPr="00AA3D56" w:rsidTr="009D6757">
        <w:trPr>
          <w:gridAfter w:val="1"/>
          <w:wAfter w:w="12" w:type="dxa"/>
          <w:jc w:val="center"/>
        </w:trPr>
        <w:tc>
          <w:tcPr>
            <w:tcW w:w="4106" w:type="dxa"/>
            <w:gridSpan w:val="2"/>
            <w:vAlign w:val="center"/>
          </w:tcPr>
          <w:p w:rsidR="008214AD" w:rsidRPr="00AA3D56" w:rsidRDefault="008214AD" w:rsidP="008214AD">
            <w:pPr>
              <w:ind w:firstLine="0"/>
              <w:rPr>
                <w:sz w:val="20"/>
                <w:szCs w:val="20"/>
              </w:rPr>
            </w:pPr>
            <w:r w:rsidRPr="00AA3D56">
              <w:rPr>
                <w:sz w:val="20"/>
                <w:szCs w:val="20"/>
              </w:rPr>
              <w:t xml:space="preserve">Функциональное назначение </w:t>
            </w:r>
          </w:p>
        </w:tc>
        <w:tc>
          <w:tcPr>
            <w:tcW w:w="5957" w:type="dxa"/>
          </w:tcPr>
          <w:p w:rsidR="008214AD" w:rsidRPr="00AA3D56" w:rsidRDefault="008214AD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sz w:val="20"/>
                <w:szCs w:val="20"/>
              </w:rPr>
              <w:t>Административный корпус</w:t>
            </w:r>
          </w:p>
        </w:tc>
      </w:tr>
      <w:tr w:rsidR="008214AD" w:rsidRPr="00AA3D56" w:rsidTr="009D6757">
        <w:trPr>
          <w:gridAfter w:val="1"/>
          <w:wAfter w:w="12" w:type="dxa"/>
          <w:jc w:val="center"/>
        </w:trPr>
        <w:tc>
          <w:tcPr>
            <w:tcW w:w="4106" w:type="dxa"/>
            <w:gridSpan w:val="2"/>
            <w:vAlign w:val="center"/>
          </w:tcPr>
          <w:p w:rsidR="008214AD" w:rsidRPr="00AA3D56" w:rsidRDefault="008214AD" w:rsidP="008214AD">
            <w:pPr>
              <w:ind w:firstLine="0"/>
              <w:rPr>
                <w:sz w:val="20"/>
                <w:szCs w:val="20"/>
              </w:rPr>
            </w:pPr>
            <w:r w:rsidRPr="00AA3D56">
              <w:rPr>
                <w:sz w:val="20"/>
                <w:szCs w:val="20"/>
              </w:rPr>
              <w:t>Год ввода здания (в эксплуатацию</w:t>
            </w:r>
          </w:p>
        </w:tc>
        <w:tc>
          <w:tcPr>
            <w:tcW w:w="5957" w:type="dxa"/>
          </w:tcPr>
          <w:p w:rsidR="008214AD" w:rsidRPr="00AA3D56" w:rsidRDefault="008214AD" w:rsidP="00066587">
            <w:pPr>
              <w:ind w:firstLine="0"/>
              <w:rPr>
                <w:sz w:val="20"/>
                <w:szCs w:val="20"/>
              </w:rPr>
            </w:pPr>
            <w:r w:rsidRPr="00AA3D56">
              <w:rPr>
                <w:sz w:val="20"/>
                <w:szCs w:val="20"/>
              </w:rPr>
              <w:t>2019</w:t>
            </w:r>
          </w:p>
        </w:tc>
      </w:tr>
      <w:tr w:rsidR="00066587" w:rsidRPr="00AA3D56" w:rsidTr="009D6757">
        <w:trPr>
          <w:gridAfter w:val="1"/>
          <w:wAfter w:w="12" w:type="dxa"/>
          <w:jc w:val="center"/>
        </w:trPr>
        <w:tc>
          <w:tcPr>
            <w:tcW w:w="4106" w:type="dxa"/>
            <w:gridSpan w:val="2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Габаритные размеры здания, мм.:</w:t>
            </w:r>
          </w:p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 длина</w:t>
            </w:r>
          </w:p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 ширина</w:t>
            </w:r>
          </w:p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Площадь здания общая, м²</w:t>
            </w:r>
          </w:p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Степень огнестойкости здания</w:t>
            </w:r>
          </w:p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Внутренняя высота, м</w:t>
            </w:r>
            <w:r w:rsidR="008214AD"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957" w:type="dxa"/>
            <w:shd w:val="clear" w:color="auto" w:fill="FFFFFF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- 54200</w:t>
            </w:r>
          </w:p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- 14700</w:t>
            </w:r>
          </w:p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- 770</w:t>
            </w:r>
          </w:p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 IY</w:t>
            </w:r>
          </w:p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- 3,6 (до подвесного потолка 3.2)</w:t>
            </w:r>
          </w:p>
        </w:tc>
      </w:tr>
      <w:tr w:rsidR="00066587" w:rsidRPr="00AA3D56" w:rsidTr="009D6757">
        <w:trPr>
          <w:gridAfter w:val="1"/>
          <w:wAfter w:w="12" w:type="dxa"/>
          <w:jc w:val="center"/>
        </w:trPr>
        <w:tc>
          <w:tcPr>
            <w:tcW w:w="4106" w:type="dxa"/>
            <w:gridSpan w:val="2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Этажность</w:t>
            </w:r>
          </w:p>
        </w:tc>
        <w:tc>
          <w:tcPr>
            <w:tcW w:w="5957" w:type="dxa"/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этаж</w:t>
            </w:r>
          </w:p>
        </w:tc>
      </w:tr>
      <w:tr w:rsidR="00066587" w:rsidRPr="00AA3D56" w:rsidTr="009D6757">
        <w:trPr>
          <w:gridAfter w:val="1"/>
          <w:wAfter w:w="12" w:type="dxa"/>
          <w:jc w:val="center"/>
        </w:trPr>
        <w:tc>
          <w:tcPr>
            <w:tcW w:w="4106" w:type="dxa"/>
            <w:gridSpan w:val="2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Нагрузка на пол расчетная</w:t>
            </w:r>
          </w:p>
        </w:tc>
        <w:tc>
          <w:tcPr>
            <w:tcW w:w="5957" w:type="dxa"/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300 кг/м</w:t>
            </w:r>
            <w:r w:rsidRPr="00AA3D56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</w:tr>
      <w:tr w:rsidR="00066587" w:rsidRPr="00AA3D56" w:rsidTr="009D6757">
        <w:trPr>
          <w:gridAfter w:val="1"/>
          <w:wAfter w:w="12" w:type="dxa"/>
          <w:jc w:val="center"/>
        </w:trPr>
        <w:tc>
          <w:tcPr>
            <w:tcW w:w="4106" w:type="dxa"/>
            <w:gridSpan w:val="2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Нагрузка на кровлю расчетная</w:t>
            </w:r>
          </w:p>
        </w:tc>
        <w:tc>
          <w:tcPr>
            <w:tcW w:w="5957" w:type="dxa"/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соответствии с климатической зоной</w:t>
            </w:r>
          </w:p>
        </w:tc>
      </w:tr>
      <w:tr w:rsidR="00066587" w:rsidRPr="00AA3D56" w:rsidTr="009D6757">
        <w:trPr>
          <w:gridAfter w:val="1"/>
          <w:wAfter w:w="12" w:type="dxa"/>
          <w:jc w:val="center"/>
        </w:trPr>
        <w:tc>
          <w:tcPr>
            <w:tcW w:w="10063" w:type="dxa"/>
            <w:gridSpan w:val="3"/>
          </w:tcPr>
          <w:p w:rsidR="00066587" w:rsidRPr="00AA3D56" w:rsidRDefault="00066587" w:rsidP="00066587">
            <w:pPr>
              <w:pStyle w:val="a5"/>
              <w:ind w:left="0"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Каркас</w:t>
            </w:r>
          </w:p>
        </w:tc>
      </w:tr>
      <w:tr w:rsidR="00066587" w:rsidRPr="00AA3D56" w:rsidTr="009D6757">
        <w:trPr>
          <w:gridAfter w:val="1"/>
          <w:wAfter w:w="12" w:type="dxa"/>
          <w:jc w:val="center"/>
        </w:trPr>
        <w:tc>
          <w:tcPr>
            <w:tcW w:w="2263" w:type="dxa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Панель основания</w:t>
            </w:r>
          </w:p>
        </w:tc>
        <w:tc>
          <w:tcPr>
            <w:tcW w:w="7800" w:type="dxa"/>
            <w:gridSpan w:val="2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Основа – сварная рама из прокатного швеллера и поперечных балок из гнутого швеллера. Верхний настил панели – ЦСП по оцинкованному </w:t>
            </w:r>
            <w:proofErr w:type="spellStart"/>
            <w:r w:rsidRPr="00AA3D56">
              <w:rPr>
                <w:rFonts w:eastAsia="Times New Roman" w:cs="Times New Roman"/>
                <w:sz w:val="20"/>
                <w:szCs w:val="20"/>
                <w:lang w:eastAsia="ru-RU"/>
              </w:rPr>
              <w:t>профнастилу</w:t>
            </w:r>
            <w:proofErr w:type="spellEnd"/>
            <w:r w:rsidRPr="00AA3D5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нижний настил: оцинкованный </w:t>
            </w:r>
            <w:proofErr w:type="spellStart"/>
            <w:r w:rsidRPr="00AA3D56">
              <w:rPr>
                <w:rFonts w:eastAsia="Times New Roman" w:cs="Times New Roman"/>
                <w:sz w:val="20"/>
                <w:szCs w:val="20"/>
                <w:lang w:eastAsia="ru-RU"/>
              </w:rPr>
              <w:t>профнастил</w:t>
            </w:r>
            <w:proofErr w:type="spellEnd"/>
            <w:r w:rsidRPr="00AA3D56">
              <w:rPr>
                <w:rFonts w:eastAsia="Times New Roman" w:cs="Times New Roman"/>
                <w:sz w:val="20"/>
                <w:szCs w:val="20"/>
                <w:lang w:eastAsia="ru-RU"/>
              </w:rPr>
              <w:t>, теплоизолирующий слой – негорючая минеральная плита на основе базальтового волокна. Толщина теплоизолирующего слоя – 150 мм.</w:t>
            </w:r>
          </w:p>
        </w:tc>
      </w:tr>
      <w:tr w:rsidR="00066587" w:rsidRPr="00AA3D56" w:rsidTr="009D6757">
        <w:trPr>
          <w:gridAfter w:val="1"/>
          <w:wAfter w:w="12" w:type="dxa"/>
          <w:jc w:val="center"/>
        </w:trPr>
        <w:tc>
          <w:tcPr>
            <w:tcW w:w="2263" w:type="dxa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Колонны</w:t>
            </w:r>
          </w:p>
        </w:tc>
        <w:tc>
          <w:tcPr>
            <w:tcW w:w="7800" w:type="dxa"/>
            <w:gridSpan w:val="2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sz w:val="20"/>
                <w:szCs w:val="20"/>
                <w:lang w:eastAsia="ru-RU"/>
              </w:rPr>
              <w:t>На основе квадратной трубы с приваренными с торцевых сторон соединительными фланцами из листа толщ. 10 мм. Крепление колонн с конструкциями панелей перекрытий и ферм болтовое. Покрытие – грунт. Огнезащита колонн.</w:t>
            </w:r>
          </w:p>
        </w:tc>
      </w:tr>
      <w:tr w:rsidR="00066587" w:rsidRPr="00AA3D56" w:rsidTr="009D6757">
        <w:trPr>
          <w:gridAfter w:val="1"/>
          <w:wAfter w:w="12" w:type="dxa"/>
          <w:jc w:val="center"/>
        </w:trPr>
        <w:tc>
          <w:tcPr>
            <w:tcW w:w="2263" w:type="dxa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Фермы, прогоны</w:t>
            </w:r>
          </w:p>
        </w:tc>
        <w:tc>
          <w:tcPr>
            <w:tcW w:w="7800" w:type="dxa"/>
            <w:gridSpan w:val="2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sz w:val="20"/>
                <w:szCs w:val="20"/>
                <w:lang w:eastAsia="ru-RU"/>
              </w:rPr>
              <w:t>Фермы раскосные сваренные из квадратной трубы. Прогоны из гнутого швеллера, закреплены на сварке к верхнему поясу ферм с шагом 1000 мм. Покрытие- грунт.</w:t>
            </w:r>
          </w:p>
        </w:tc>
      </w:tr>
      <w:tr w:rsidR="00066587" w:rsidRPr="00AA3D56" w:rsidTr="009D6757">
        <w:trPr>
          <w:gridAfter w:val="1"/>
          <w:wAfter w:w="12" w:type="dxa"/>
          <w:jc w:val="center"/>
        </w:trPr>
        <w:tc>
          <w:tcPr>
            <w:tcW w:w="2263" w:type="dxa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Связи</w:t>
            </w:r>
          </w:p>
        </w:tc>
        <w:tc>
          <w:tcPr>
            <w:tcW w:w="7800" w:type="dxa"/>
            <w:gridSpan w:val="2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sz w:val="20"/>
                <w:szCs w:val="20"/>
                <w:lang w:eastAsia="ru-RU"/>
              </w:rPr>
              <w:t>Система горизонтальных и вертикальных связей для обеспечения пространственной жесткости здания.</w:t>
            </w:r>
          </w:p>
        </w:tc>
      </w:tr>
      <w:tr w:rsidR="00066587" w:rsidRPr="00AA3D56" w:rsidTr="009D6757">
        <w:trPr>
          <w:gridAfter w:val="1"/>
          <w:wAfter w:w="12" w:type="dxa"/>
          <w:jc w:val="center"/>
        </w:trPr>
        <w:tc>
          <w:tcPr>
            <w:tcW w:w="10063" w:type="dxa"/>
            <w:gridSpan w:val="3"/>
          </w:tcPr>
          <w:p w:rsidR="00066587" w:rsidRPr="00AA3D56" w:rsidRDefault="00066587" w:rsidP="00066587">
            <w:pPr>
              <w:pStyle w:val="a5"/>
              <w:ind w:left="0"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Ограждающие конструкции</w:t>
            </w:r>
          </w:p>
        </w:tc>
      </w:tr>
      <w:tr w:rsidR="00066587" w:rsidRPr="00AA3D56" w:rsidTr="009D6757">
        <w:trPr>
          <w:gridAfter w:val="1"/>
          <w:wAfter w:w="12" w:type="dxa"/>
          <w:jc w:val="center"/>
        </w:trPr>
        <w:tc>
          <w:tcPr>
            <w:tcW w:w="2263" w:type="dxa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Стены</w:t>
            </w:r>
          </w:p>
        </w:tc>
        <w:tc>
          <w:tcPr>
            <w:tcW w:w="7800" w:type="dxa"/>
            <w:gridSpan w:val="2"/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Сэндвич- панели рифленые, цвет по </w:t>
            </w: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RAL</w:t>
            </w: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7035 (светло-серый), теплоизолирующий слой – негорючая минеральная плита на основе базальтового волокна 150 мм. Отделка фасадов вертикальной доской из лиственницы 25x200мм с зазором 30мм между досками по обрешетке 25x50мм, покрытие </w:t>
            </w:r>
            <w:proofErr w:type="spellStart"/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Пинотекс</w:t>
            </w:r>
            <w:proofErr w:type="spellEnd"/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цвет 108.</w:t>
            </w:r>
          </w:p>
        </w:tc>
      </w:tr>
      <w:tr w:rsidR="00066587" w:rsidRPr="00AA3D56" w:rsidTr="009D6757">
        <w:trPr>
          <w:gridAfter w:val="1"/>
          <w:wAfter w:w="12" w:type="dxa"/>
          <w:jc w:val="center"/>
        </w:trPr>
        <w:tc>
          <w:tcPr>
            <w:tcW w:w="2263" w:type="dxa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Кровля</w:t>
            </w:r>
          </w:p>
        </w:tc>
        <w:tc>
          <w:tcPr>
            <w:tcW w:w="7800" w:type="dxa"/>
            <w:gridSpan w:val="2"/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Кровля – двухскатная, </w:t>
            </w:r>
            <w:proofErr w:type="spellStart"/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бесчердачная</w:t>
            </w:r>
            <w:proofErr w:type="spellEnd"/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. покрытие сэндвич-панели цвет </w:t>
            </w: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RAL</w:t>
            </w: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7035 (светло-серый), теплоизолирующий слой на основе негорючей минеральной плиты на основе базальтового волокна 100 мм+50.мм. Водосток – неорганизованный, уклон кровли – 12 град. Отделка вертикальной доской из лиственницы 25x200мм с зазором 30мм. по обрешетке 25x50мм. покрытие </w:t>
            </w:r>
            <w:proofErr w:type="spellStart"/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Пинотекс</w:t>
            </w:r>
            <w:proofErr w:type="spellEnd"/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цвет 108.</w:t>
            </w:r>
          </w:p>
        </w:tc>
      </w:tr>
      <w:tr w:rsidR="00066587" w:rsidRPr="00AA3D56" w:rsidTr="009D6757">
        <w:trPr>
          <w:gridAfter w:val="1"/>
          <w:wAfter w:w="12" w:type="dxa"/>
          <w:jc w:val="center"/>
        </w:trPr>
        <w:tc>
          <w:tcPr>
            <w:tcW w:w="2263" w:type="dxa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Доборные</w:t>
            </w:r>
            <w:proofErr w:type="spellEnd"/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элементы, нательники</w:t>
            </w:r>
          </w:p>
        </w:tc>
        <w:tc>
          <w:tcPr>
            <w:tcW w:w="7800" w:type="dxa"/>
            <w:gridSpan w:val="2"/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Гнутые из оцинкованного листа 0,5 мм. с полимерным покрытием, цвет </w:t>
            </w: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RAL</w:t>
            </w: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7035. Гнутые элементы, закрывающее стойки, с негорючим утеплителем на основе базальтового волокна 50 мм.</w:t>
            </w:r>
          </w:p>
        </w:tc>
      </w:tr>
      <w:tr w:rsidR="00066587" w:rsidRPr="00AA3D56" w:rsidTr="009D6757">
        <w:trPr>
          <w:gridAfter w:val="1"/>
          <w:wAfter w:w="12" w:type="dxa"/>
          <w:jc w:val="center"/>
        </w:trPr>
        <w:tc>
          <w:tcPr>
            <w:tcW w:w="2263" w:type="dxa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Окна</w:t>
            </w:r>
          </w:p>
        </w:tc>
        <w:tc>
          <w:tcPr>
            <w:tcW w:w="7800" w:type="dxa"/>
            <w:gridSpan w:val="2"/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Из алюминиевого профиля, глухие, двухкамерный стеклопакет, цвет – серый. 800x800мм – 4 шт., 800x3000мм. – 18 шт. Витражное остекление – в алюминиевом профиле, двухкамерный стеклопакет 2800x3000 мм – 4 шт.</w:t>
            </w:r>
          </w:p>
        </w:tc>
      </w:tr>
      <w:tr w:rsidR="00066587" w:rsidRPr="00AA3D56" w:rsidTr="009D67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12" w:type="dxa"/>
          <w:trHeight w:val="252"/>
          <w:jc w:val="center"/>
        </w:trPr>
        <w:tc>
          <w:tcPr>
            <w:tcW w:w="100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Внутренние перегородки и отделка</w:t>
            </w:r>
          </w:p>
        </w:tc>
      </w:tr>
      <w:tr w:rsidR="00066587" w:rsidRPr="00AA3D56" w:rsidTr="009D67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92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Межкомнатные стены</w:t>
            </w:r>
          </w:p>
        </w:tc>
        <w:tc>
          <w:tcPr>
            <w:tcW w:w="7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Каркасные, из КНАУФ профилей, покрытие в офисной зоне – «</w:t>
            </w:r>
            <w:proofErr w:type="spellStart"/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Гипрок</w:t>
            </w:r>
            <w:proofErr w:type="spellEnd"/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» (ГКЛ с акриловым покрытием), цвет RAL 7036. в представительской зоне – фанерованное МДФ, звукоизолирующий слой – негорючая минеральная плита на основе базальтового волокна 80 мм.</w:t>
            </w:r>
          </w:p>
        </w:tc>
      </w:tr>
      <w:tr w:rsidR="00066587" w:rsidRPr="00AA3D56" w:rsidTr="009D67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3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Полы</w:t>
            </w:r>
          </w:p>
        </w:tc>
        <w:tc>
          <w:tcPr>
            <w:tcW w:w="78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Линолеум полу коммерческий – рабочая зона, ламинат – представительская зона.</w:t>
            </w:r>
          </w:p>
        </w:tc>
      </w:tr>
      <w:tr w:rsidR="00066587" w:rsidRPr="00AA3D56" w:rsidTr="009D67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41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Потолки</w:t>
            </w:r>
          </w:p>
        </w:tc>
        <w:tc>
          <w:tcPr>
            <w:tcW w:w="78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Подвесной типа «</w:t>
            </w:r>
            <w:proofErr w:type="spellStart"/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Грильято</w:t>
            </w:r>
            <w:proofErr w:type="spellEnd"/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».</w:t>
            </w:r>
          </w:p>
        </w:tc>
      </w:tr>
      <w:tr w:rsidR="00066587" w:rsidRPr="00AA3D56" w:rsidTr="009D67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69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Двери входные</w:t>
            </w:r>
          </w:p>
        </w:tc>
        <w:tc>
          <w:tcPr>
            <w:tcW w:w="78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Из алюминиевого профиля двухстворчатые с фрамугой и боковыми панелями с двухкамерным стеклопакетом габаритом 2800x3000мм – 5 шт. Двери служебные глухие одностворчатые из алюминиевого профиля.</w:t>
            </w:r>
          </w:p>
        </w:tc>
      </w:tr>
      <w:tr w:rsidR="00066587" w:rsidRPr="00AA3D56" w:rsidTr="009D67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7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Двери межкомнатные</w:t>
            </w:r>
          </w:p>
        </w:tc>
        <w:tc>
          <w:tcPr>
            <w:tcW w:w="78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МДФ. белого цвета, с замком и нажимной ручкой, в туалетах с сан. тех. защелкой. 900x2100 мм – 20 шт. 1800x2100 мм – 1 шт.</w:t>
            </w:r>
          </w:p>
        </w:tc>
      </w:tr>
      <w:tr w:rsidR="00066587" w:rsidRPr="00AA3D56" w:rsidTr="009D67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12" w:type="dxa"/>
          <w:trHeight w:val="255"/>
          <w:jc w:val="center"/>
        </w:trPr>
        <w:tc>
          <w:tcPr>
            <w:tcW w:w="10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587" w:rsidRPr="00AA3D56" w:rsidRDefault="00066587" w:rsidP="00066587">
            <w:pPr>
              <w:ind w:firstLine="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Сети</w:t>
            </w:r>
          </w:p>
        </w:tc>
      </w:tr>
      <w:tr w:rsidR="00066587" w:rsidRPr="00AA3D56" w:rsidTr="009D67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41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78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Центральное – холодная, горячая вода от бойлеров. Трубы полипропиленовые.</w:t>
            </w:r>
          </w:p>
        </w:tc>
      </w:tr>
      <w:tr w:rsidR="00066587" w:rsidRPr="00AA3D56" w:rsidTr="009D67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7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Канализация</w:t>
            </w:r>
          </w:p>
        </w:tc>
        <w:tc>
          <w:tcPr>
            <w:tcW w:w="78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Центральная. Трубы ПВХ. Вывод в стену.</w:t>
            </w:r>
          </w:p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Вытяжная вентиляция системы К1 с выводом фанового стояка.</w:t>
            </w:r>
          </w:p>
        </w:tc>
      </w:tr>
      <w:tr w:rsidR="00066587" w:rsidRPr="00AA3D56" w:rsidTr="009D67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41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Отопление</w:t>
            </w:r>
          </w:p>
        </w:tc>
        <w:tc>
          <w:tcPr>
            <w:tcW w:w="78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Электрическое, панели отопления с терморегуляторами.</w:t>
            </w:r>
          </w:p>
        </w:tc>
      </w:tr>
      <w:tr w:rsidR="00066587" w:rsidRPr="00AA3D56" w:rsidTr="009D67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92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Электроснабжение</w:t>
            </w:r>
          </w:p>
        </w:tc>
        <w:tc>
          <w:tcPr>
            <w:tcW w:w="78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380/220В. 11 категория энергоснабжения, ВРУ, АВР для </w:t>
            </w:r>
            <w:proofErr w:type="spellStart"/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запитки</w:t>
            </w:r>
            <w:proofErr w:type="spellEnd"/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систем безопасности, связи, аварийного освещения, электропроводка в кабель-каналах ПВХ. эл. </w:t>
            </w:r>
            <w:proofErr w:type="spellStart"/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распред</w:t>
            </w:r>
            <w:proofErr w:type="spellEnd"/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. шкафы с автоматами по группам и УЗО. Светодиодное освещение. Система заземления, система уравнивания потенциалов, </w:t>
            </w:r>
            <w:proofErr w:type="spellStart"/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молниезашита</w:t>
            </w:r>
            <w:proofErr w:type="spellEnd"/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066587" w:rsidRPr="00AA3D56" w:rsidTr="009D67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12" w:type="dxa"/>
          <w:trHeight w:val="691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Вентиляция</w:t>
            </w:r>
          </w:p>
        </w:tc>
        <w:tc>
          <w:tcPr>
            <w:tcW w:w="7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Приточно-вытяжная – в санузлах воздуховоды с регулируемыми решетками с канальными вентиляторами с выводом выше кровли. Естественная – в помещениях. Сплит-системы – в кабинетах, комнатах совещаний, конференц-зале.</w:t>
            </w:r>
          </w:p>
        </w:tc>
      </w:tr>
      <w:tr w:rsidR="00066587" w:rsidRPr="00AA3D56" w:rsidTr="009D67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12" w:type="dxa"/>
          <w:trHeight w:val="23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АСПС и СОУЭ</w:t>
            </w:r>
          </w:p>
        </w:tc>
        <w:tc>
          <w:tcPr>
            <w:tcW w:w="7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элементной базе Болид. Разводка FR1s.</w:t>
            </w:r>
          </w:p>
        </w:tc>
      </w:tr>
      <w:tr w:rsidR="00066587" w:rsidRPr="00AA3D56" w:rsidTr="009D67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12" w:type="dxa"/>
          <w:trHeight w:val="45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Сантехническое</w:t>
            </w:r>
          </w:p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оборудование</w:t>
            </w:r>
          </w:p>
        </w:tc>
        <w:tc>
          <w:tcPr>
            <w:tcW w:w="7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Унитаз – 7 шт., раковина – 8 шт.. душевая кабина – 1 шт.. бойлер 150л – 1 шт.. бойлер 100л – 2 шт.</w:t>
            </w:r>
          </w:p>
        </w:tc>
      </w:tr>
      <w:tr w:rsidR="00066587" w:rsidRPr="00AA3D56" w:rsidTr="009D67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12" w:type="dxa"/>
          <w:trHeight w:val="68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7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Комплект конструкций здания в соответствии с комплектовочной ведомостью; Паспорт, инструкция по монтажу и эксплуатации; Сертификаты соответствия и пожарные сертификаты на применяемые материалы.</w:t>
            </w:r>
          </w:p>
        </w:tc>
      </w:tr>
      <w:tr w:rsidR="00066587" w:rsidRPr="00AA3D56" w:rsidTr="009D67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12" w:type="dxa"/>
          <w:trHeight w:val="91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Крыльца, террасы</w:t>
            </w:r>
          </w:p>
        </w:tc>
        <w:tc>
          <w:tcPr>
            <w:tcW w:w="7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587" w:rsidRPr="00AA3D56" w:rsidRDefault="00066587" w:rsidP="00066587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Входы оборудованы крыльцами, </w:t>
            </w:r>
            <w:proofErr w:type="spellStart"/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огрунтованными</w:t>
            </w:r>
            <w:proofErr w:type="spellEnd"/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и окрашенными в цвет RAL с комплектом ограждающих конструкций и лестничными маршами – 2 </w:t>
            </w:r>
            <w:proofErr w:type="spellStart"/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компл</w:t>
            </w:r>
            <w:proofErr w:type="spellEnd"/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. С торцевых сторон здания – устройство встроенных террас с ограждением, из </w:t>
            </w:r>
            <w:proofErr w:type="spellStart"/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металлокаркаса</w:t>
            </w:r>
            <w:proofErr w:type="spellEnd"/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RAL 9005, покрытие пола – </w:t>
            </w:r>
            <w:proofErr w:type="spellStart"/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декинг</w:t>
            </w:r>
            <w:proofErr w:type="spellEnd"/>
            <w:r w:rsidRPr="00AA3D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</w:tbl>
    <w:p w:rsidR="00672551" w:rsidRDefault="00672551" w:rsidP="00427A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214AD" w:rsidRPr="006A7FDB" w:rsidRDefault="008214AD" w:rsidP="008214AD">
      <w:pPr>
        <w:ind w:firstLine="0"/>
        <w:jc w:val="center"/>
        <w:rPr>
          <w:sz w:val="24"/>
          <w:szCs w:val="24"/>
        </w:rPr>
      </w:pPr>
      <w:r w:rsidRPr="006A7FDB">
        <w:rPr>
          <w:bCs/>
          <w:sz w:val="24"/>
          <w:szCs w:val="24"/>
        </w:rPr>
        <w:t xml:space="preserve">План </w:t>
      </w:r>
      <w:r w:rsidR="009D6757" w:rsidRPr="009D6757">
        <w:rPr>
          <w:bCs/>
          <w:sz w:val="24"/>
          <w:szCs w:val="24"/>
        </w:rPr>
        <w:t>временного мобильного инвентарного здания «Оперативный штаб»</w:t>
      </w:r>
    </w:p>
    <w:p w:rsidR="008214AD" w:rsidRPr="006A7FDB" w:rsidRDefault="008214AD" w:rsidP="009D6757">
      <w:pPr>
        <w:ind w:left="-284" w:right="-149" w:firstLine="0"/>
        <w:jc w:val="center"/>
        <w:rPr>
          <w:bCs/>
          <w:szCs w:val="28"/>
        </w:rPr>
      </w:pPr>
      <w:r>
        <w:rPr>
          <w:noProof/>
          <w:lang w:eastAsia="ru-RU"/>
        </w:rPr>
        <w:drawing>
          <wp:inline distT="0" distB="0" distL="0" distR="0" wp14:anchorId="2AE74FD8" wp14:editId="06EECCD1">
            <wp:extent cx="6427858" cy="1822450"/>
            <wp:effectExtent l="0" t="0" r="0" b="6350"/>
            <wp:docPr id="2" name="Рисунок 2" descr="C:\Users\User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31" t="10330" r="574" b="26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3471" cy="1835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4AD" w:rsidRDefault="008214AD" w:rsidP="008214AD">
      <w:pPr>
        <w:ind w:firstLine="0"/>
        <w:jc w:val="center"/>
        <w:rPr>
          <w:sz w:val="24"/>
          <w:szCs w:val="24"/>
        </w:rPr>
      </w:pPr>
    </w:p>
    <w:p w:rsidR="008214AD" w:rsidRDefault="008214AD" w:rsidP="008214AD">
      <w:pPr>
        <w:ind w:firstLine="0"/>
        <w:jc w:val="center"/>
        <w:rPr>
          <w:sz w:val="24"/>
          <w:szCs w:val="24"/>
        </w:rPr>
      </w:pPr>
      <w:r w:rsidRPr="006A7FDB">
        <w:rPr>
          <w:sz w:val="24"/>
          <w:szCs w:val="24"/>
        </w:rPr>
        <w:t>Эк</w:t>
      </w:r>
      <w:r>
        <w:rPr>
          <w:sz w:val="24"/>
          <w:szCs w:val="24"/>
        </w:rPr>
        <w:t>спликация</w:t>
      </w:r>
    </w:p>
    <w:tbl>
      <w:tblPr>
        <w:tblStyle w:val="a4"/>
        <w:tblW w:w="9897" w:type="dxa"/>
        <w:jc w:val="center"/>
        <w:tblLook w:val="04A0" w:firstRow="1" w:lastRow="0" w:firstColumn="1" w:lastColumn="0" w:noHBand="0" w:noVBand="1"/>
      </w:tblPr>
      <w:tblGrid>
        <w:gridCol w:w="1271"/>
        <w:gridCol w:w="7600"/>
        <w:gridCol w:w="1018"/>
        <w:gridCol w:w="8"/>
      </w:tblGrid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  <w:vAlign w:val="center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№</w:t>
            </w:r>
          </w:p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AA3D56">
              <w:rPr>
                <w:rFonts w:cs="Times New Roman"/>
                <w:sz w:val="20"/>
                <w:szCs w:val="20"/>
              </w:rPr>
              <w:t>пом</w:t>
            </w:r>
            <w:proofErr w:type="spellEnd"/>
            <w:r w:rsidRPr="00AA3D56">
              <w:rPr>
                <w:rFonts w:cs="Times New Roman"/>
                <w:sz w:val="20"/>
                <w:szCs w:val="20"/>
              </w:rPr>
              <w:t>-я</w:t>
            </w:r>
          </w:p>
        </w:tc>
        <w:tc>
          <w:tcPr>
            <w:tcW w:w="7600" w:type="dxa"/>
            <w:vAlign w:val="center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наименование помещения</w:t>
            </w:r>
          </w:p>
        </w:tc>
        <w:tc>
          <w:tcPr>
            <w:tcW w:w="1018" w:type="dxa"/>
            <w:vAlign w:val="center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  <w:vertAlign w:val="superscript"/>
              </w:rPr>
            </w:pPr>
            <w:r w:rsidRPr="00AA3D56">
              <w:rPr>
                <w:rFonts w:cs="Times New Roman"/>
                <w:sz w:val="20"/>
                <w:szCs w:val="20"/>
              </w:rPr>
              <w:t>площадь, м</w:t>
            </w:r>
            <w:r w:rsidRPr="00AA3D56">
              <w:rPr>
                <w:rFonts w:cs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8214AD" w:rsidRPr="00AA3D56" w:rsidTr="008214AD">
        <w:trPr>
          <w:trHeight w:val="20"/>
          <w:jc w:val="center"/>
        </w:trPr>
        <w:tc>
          <w:tcPr>
            <w:tcW w:w="9897" w:type="dxa"/>
            <w:gridSpan w:val="4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Представительский блок</w:t>
            </w:r>
          </w:p>
        </w:tc>
      </w:tr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  <w:vAlign w:val="bottom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600" w:type="dxa"/>
            <w:vAlign w:val="bottom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Тамбур</w:t>
            </w:r>
          </w:p>
        </w:tc>
        <w:tc>
          <w:tcPr>
            <w:tcW w:w="1018" w:type="dxa"/>
            <w:vAlign w:val="bottom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4,5</w:t>
            </w:r>
          </w:p>
        </w:tc>
      </w:tr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  <w:vAlign w:val="bottom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600" w:type="dxa"/>
            <w:vAlign w:val="bottom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Стоика информации</w:t>
            </w:r>
          </w:p>
        </w:tc>
        <w:tc>
          <w:tcPr>
            <w:tcW w:w="1018" w:type="dxa"/>
            <w:vAlign w:val="center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  <w:vAlign w:val="bottom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600" w:type="dxa"/>
            <w:vAlign w:val="bottom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Холл с макетами</w:t>
            </w:r>
          </w:p>
        </w:tc>
        <w:tc>
          <w:tcPr>
            <w:tcW w:w="1018" w:type="dxa"/>
            <w:vAlign w:val="bottom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123,7</w:t>
            </w:r>
          </w:p>
        </w:tc>
      </w:tr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  <w:vAlign w:val="center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7600" w:type="dxa"/>
            <w:vAlign w:val="center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Конференц-зал</w:t>
            </w:r>
          </w:p>
        </w:tc>
        <w:tc>
          <w:tcPr>
            <w:tcW w:w="1018" w:type="dxa"/>
            <w:vAlign w:val="center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126,9</w:t>
            </w:r>
          </w:p>
        </w:tc>
      </w:tr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  <w:vAlign w:val="center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7600" w:type="dxa"/>
            <w:vAlign w:val="center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Переговорная VP</w:t>
            </w:r>
          </w:p>
        </w:tc>
        <w:tc>
          <w:tcPr>
            <w:tcW w:w="1018" w:type="dxa"/>
            <w:vAlign w:val="center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31,1</w:t>
            </w:r>
          </w:p>
        </w:tc>
      </w:tr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  <w:vAlign w:val="bottom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7600" w:type="dxa"/>
            <w:vAlign w:val="center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WC</w:t>
            </w:r>
          </w:p>
        </w:tc>
        <w:tc>
          <w:tcPr>
            <w:tcW w:w="1018" w:type="dxa"/>
            <w:vAlign w:val="bottom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10,2</w:t>
            </w:r>
          </w:p>
        </w:tc>
      </w:tr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  <w:vAlign w:val="center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7600" w:type="dxa"/>
            <w:vAlign w:val="center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Гардероб/Подсобное помещение</w:t>
            </w:r>
          </w:p>
        </w:tc>
        <w:tc>
          <w:tcPr>
            <w:tcW w:w="1018" w:type="dxa"/>
            <w:vAlign w:val="center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10,2</w:t>
            </w:r>
          </w:p>
        </w:tc>
      </w:tr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  <w:vAlign w:val="center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7600" w:type="dxa"/>
            <w:vAlign w:val="center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Кухня</w:t>
            </w:r>
          </w:p>
        </w:tc>
        <w:tc>
          <w:tcPr>
            <w:tcW w:w="1018" w:type="dxa"/>
            <w:vAlign w:val="center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15,2</w:t>
            </w:r>
          </w:p>
        </w:tc>
      </w:tr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7600" w:type="dxa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Буфетная/Сервировочная</w:t>
            </w:r>
          </w:p>
        </w:tc>
        <w:tc>
          <w:tcPr>
            <w:tcW w:w="1018" w:type="dxa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9,6</w:t>
            </w:r>
          </w:p>
        </w:tc>
      </w:tr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  <w:vAlign w:val="bottom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7600" w:type="dxa"/>
            <w:vAlign w:val="bottom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Веранда с видом на море</w:t>
            </w:r>
          </w:p>
        </w:tc>
        <w:tc>
          <w:tcPr>
            <w:tcW w:w="1018" w:type="dxa"/>
            <w:vAlign w:val="bottom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40</w:t>
            </w:r>
          </w:p>
        </w:tc>
      </w:tr>
      <w:tr w:rsidR="008214AD" w:rsidRPr="00AA3D56" w:rsidTr="008214AD">
        <w:trPr>
          <w:trHeight w:val="20"/>
          <w:jc w:val="center"/>
        </w:trPr>
        <w:tc>
          <w:tcPr>
            <w:tcW w:w="9897" w:type="dxa"/>
            <w:gridSpan w:val="4"/>
            <w:vAlign w:val="bottom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Рабочий блок</w:t>
            </w:r>
          </w:p>
        </w:tc>
      </w:tr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7600" w:type="dxa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Тамбур</w:t>
            </w:r>
          </w:p>
        </w:tc>
        <w:tc>
          <w:tcPr>
            <w:tcW w:w="1018" w:type="dxa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7,1</w:t>
            </w:r>
          </w:p>
        </w:tc>
      </w:tr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7600" w:type="dxa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Холл/Стойка охраны</w:t>
            </w:r>
          </w:p>
        </w:tc>
        <w:tc>
          <w:tcPr>
            <w:tcW w:w="1018" w:type="dxa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12,7</w:t>
            </w:r>
          </w:p>
        </w:tc>
      </w:tr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7600" w:type="dxa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Гардероб</w:t>
            </w:r>
          </w:p>
        </w:tc>
        <w:tc>
          <w:tcPr>
            <w:tcW w:w="1018" w:type="dxa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10,2</w:t>
            </w:r>
          </w:p>
        </w:tc>
      </w:tr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7600" w:type="dxa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Кабинет</w:t>
            </w:r>
          </w:p>
        </w:tc>
        <w:tc>
          <w:tcPr>
            <w:tcW w:w="1018" w:type="dxa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26,3</w:t>
            </w:r>
          </w:p>
        </w:tc>
      </w:tr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7600" w:type="dxa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Комната отдыха</w:t>
            </w:r>
          </w:p>
        </w:tc>
        <w:tc>
          <w:tcPr>
            <w:tcW w:w="1018" w:type="dxa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9,5</w:t>
            </w:r>
          </w:p>
        </w:tc>
      </w:tr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7600" w:type="dxa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Санузел</w:t>
            </w:r>
          </w:p>
        </w:tc>
        <w:tc>
          <w:tcPr>
            <w:tcW w:w="1018" w:type="dxa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4,5</w:t>
            </w:r>
          </w:p>
        </w:tc>
      </w:tr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7600" w:type="dxa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Переговорная</w:t>
            </w:r>
          </w:p>
        </w:tc>
        <w:tc>
          <w:tcPr>
            <w:tcW w:w="1018" w:type="dxa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37,7</w:t>
            </w:r>
          </w:p>
        </w:tc>
      </w:tr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7600" w:type="dxa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Кабинет на 7 человек</w:t>
            </w:r>
          </w:p>
        </w:tc>
        <w:tc>
          <w:tcPr>
            <w:tcW w:w="1018" w:type="dxa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37,7</w:t>
            </w:r>
          </w:p>
        </w:tc>
      </w:tr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19, 20, 21</w:t>
            </w:r>
          </w:p>
        </w:tc>
        <w:tc>
          <w:tcPr>
            <w:tcW w:w="7600" w:type="dxa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Кабинет на 7 человек</w:t>
            </w:r>
          </w:p>
        </w:tc>
        <w:tc>
          <w:tcPr>
            <w:tcW w:w="1018" w:type="dxa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32</w:t>
            </w:r>
          </w:p>
        </w:tc>
      </w:tr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7600" w:type="dxa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Кабинет</w:t>
            </w:r>
          </w:p>
        </w:tc>
        <w:tc>
          <w:tcPr>
            <w:tcW w:w="1018" w:type="dxa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15,2</w:t>
            </w:r>
          </w:p>
        </w:tc>
      </w:tr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23</w:t>
            </w:r>
          </w:p>
        </w:tc>
        <w:tc>
          <w:tcPr>
            <w:tcW w:w="7600" w:type="dxa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WC</w:t>
            </w:r>
          </w:p>
        </w:tc>
        <w:tc>
          <w:tcPr>
            <w:tcW w:w="1018" w:type="dxa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14,8</w:t>
            </w:r>
          </w:p>
        </w:tc>
      </w:tr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24</w:t>
            </w:r>
          </w:p>
        </w:tc>
        <w:tc>
          <w:tcPr>
            <w:tcW w:w="7600" w:type="dxa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Котельная</w:t>
            </w:r>
          </w:p>
        </w:tc>
        <w:tc>
          <w:tcPr>
            <w:tcW w:w="1018" w:type="dxa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6,9</w:t>
            </w:r>
          </w:p>
        </w:tc>
      </w:tr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25</w:t>
            </w:r>
          </w:p>
        </w:tc>
        <w:tc>
          <w:tcPr>
            <w:tcW w:w="7600" w:type="dxa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Подсобное помещение</w:t>
            </w:r>
          </w:p>
        </w:tc>
        <w:tc>
          <w:tcPr>
            <w:tcW w:w="1018" w:type="dxa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7,8</w:t>
            </w:r>
          </w:p>
        </w:tc>
      </w:tr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26</w:t>
            </w:r>
          </w:p>
        </w:tc>
        <w:tc>
          <w:tcPr>
            <w:tcW w:w="7600" w:type="dxa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Серверная</w:t>
            </w:r>
          </w:p>
        </w:tc>
        <w:tc>
          <w:tcPr>
            <w:tcW w:w="1018" w:type="dxa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27</w:t>
            </w:r>
          </w:p>
        </w:tc>
        <w:tc>
          <w:tcPr>
            <w:tcW w:w="7600" w:type="dxa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Коридор</w:t>
            </w:r>
          </w:p>
        </w:tc>
        <w:tc>
          <w:tcPr>
            <w:tcW w:w="1018" w:type="dxa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45,3</w:t>
            </w:r>
          </w:p>
        </w:tc>
      </w:tr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28</w:t>
            </w:r>
          </w:p>
        </w:tc>
        <w:tc>
          <w:tcPr>
            <w:tcW w:w="7600" w:type="dxa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Терраса</w:t>
            </w:r>
          </w:p>
        </w:tc>
        <w:tc>
          <w:tcPr>
            <w:tcW w:w="1018" w:type="dxa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40</w:t>
            </w:r>
          </w:p>
        </w:tc>
      </w:tr>
      <w:tr w:rsidR="008214AD" w:rsidRPr="00AA3D56" w:rsidTr="008214AD">
        <w:trPr>
          <w:gridAfter w:val="1"/>
          <w:wAfter w:w="8" w:type="dxa"/>
          <w:trHeight w:val="20"/>
          <w:jc w:val="center"/>
        </w:trPr>
        <w:tc>
          <w:tcPr>
            <w:tcW w:w="1271" w:type="dxa"/>
          </w:tcPr>
          <w:p w:rsidR="008214AD" w:rsidRPr="00AA3D56" w:rsidRDefault="008214AD" w:rsidP="008214AD">
            <w:pPr>
              <w:ind w:left="-87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29</w:t>
            </w:r>
          </w:p>
        </w:tc>
        <w:tc>
          <w:tcPr>
            <w:tcW w:w="7600" w:type="dxa"/>
          </w:tcPr>
          <w:p w:rsidR="008214AD" w:rsidRPr="00AA3D56" w:rsidRDefault="008214AD" w:rsidP="008214AD">
            <w:pPr>
              <w:ind w:left="-70" w:right="-84"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Внутренний тамбур</w:t>
            </w:r>
          </w:p>
        </w:tc>
        <w:tc>
          <w:tcPr>
            <w:tcW w:w="1018" w:type="dxa"/>
          </w:tcPr>
          <w:p w:rsidR="008214AD" w:rsidRPr="00AA3D56" w:rsidRDefault="008214AD" w:rsidP="008214AD">
            <w:pPr>
              <w:ind w:left="-70" w:right="-84"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4,8</w:t>
            </w:r>
          </w:p>
        </w:tc>
      </w:tr>
    </w:tbl>
    <w:p w:rsidR="008214AD" w:rsidRDefault="008214AD" w:rsidP="00427A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D2A49" w:rsidRDefault="008214AD" w:rsidP="008214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Мебель</w:t>
      </w:r>
    </w:p>
    <w:tbl>
      <w:tblPr>
        <w:tblW w:w="9963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6"/>
        <w:gridCol w:w="6227"/>
        <w:gridCol w:w="850"/>
        <w:gridCol w:w="1195"/>
        <w:gridCol w:w="1275"/>
      </w:tblGrid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№ п/п</w:t>
            </w: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Кол-во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Цена за ед.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Общая сумма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Кресло посетителя (каркас хром обивка эко кожа цвет черный)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34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3968,00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134912,00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Стол (</w:t>
            </w:r>
            <w:r w:rsidR="00066587" w:rsidRPr="00AA3D56">
              <w:rPr>
                <w:rFonts w:cs="Times New Roman"/>
                <w:sz w:val="20"/>
                <w:szCs w:val="20"/>
              </w:rPr>
              <w:t xml:space="preserve">размер </w:t>
            </w:r>
            <w:r w:rsidRPr="00AA3D56">
              <w:rPr>
                <w:rFonts w:cs="Times New Roman"/>
                <w:sz w:val="20"/>
                <w:szCs w:val="20"/>
              </w:rPr>
              <w:t>1200х700х780 цвет орех)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6580,00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92120,00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Стол (</w:t>
            </w:r>
            <w:r w:rsidR="00066587" w:rsidRPr="00AA3D56">
              <w:rPr>
                <w:rFonts w:cs="Times New Roman"/>
                <w:sz w:val="20"/>
                <w:szCs w:val="20"/>
              </w:rPr>
              <w:t xml:space="preserve">размер </w:t>
            </w:r>
            <w:r w:rsidRPr="00AA3D56">
              <w:rPr>
                <w:rFonts w:cs="Times New Roman"/>
                <w:sz w:val="20"/>
                <w:szCs w:val="20"/>
              </w:rPr>
              <w:t>1400х700х780 цвет орех)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6885,00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13770,00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06658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 xml:space="preserve">Угловой сегмент на </w:t>
            </w:r>
            <w:proofErr w:type="spellStart"/>
            <w:r w:rsidRPr="00AA3D56">
              <w:rPr>
                <w:rFonts w:cs="Times New Roman"/>
                <w:sz w:val="20"/>
                <w:szCs w:val="20"/>
              </w:rPr>
              <w:t>лдсп</w:t>
            </w:r>
            <w:proofErr w:type="spellEnd"/>
            <w:r w:rsidRPr="00AA3D56">
              <w:rPr>
                <w:rFonts w:cs="Times New Roman"/>
                <w:sz w:val="20"/>
                <w:szCs w:val="20"/>
              </w:rPr>
              <w:t xml:space="preserve"> опорах </w:t>
            </w:r>
            <w:r w:rsidR="00066587" w:rsidRPr="00AA3D56">
              <w:rPr>
                <w:rFonts w:cs="Times New Roman"/>
                <w:sz w:val="20"/>
                <w:szCs w:val="20"/>
              </w:rPr>
              <w:t xml:space="preserve">(размер </w:t>
            </w:r>
            <w:r w:rsidRPr="00AA3D56">
              <w:rPr>
                <w:rFonts w:cs="Times New Roman"/>
                <w:sz w:val="20"/>
                <w:szCs w:val="20"/>
              </w:rPr>
              <w:t>700х700х780 цвет орех)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5030,00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20120,00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 xml:space="preserve">Кресло руководителя </w:t>
            </w:r>
            <w:r w:rsidR="00066587" w:rsidRPr="00AA3D56">
              <w:rPr>
                <w:rFonts w:cs="Times New Roman"/>
                <w:sz w:val="20"/>
                <w:szCs w:val="20"/>
              </w:rPr>
              <w:t>(</w:t>
            </w:r>
            <w:r w:rsidRPr="00AA3D56">
              <w:rPr>
                <w:rFonts w:cs="Times New Roman"/>
                <w:sz w:val="20"/>
                <w:szCs w:val="20"/>
              </w:rPr>
              <w:t>обивка эко кожа цвет черный)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7824,00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140832,00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 xml:space="preserve">Кресло руководителя </w:t>
            </w:r>
            <w:r w:rsidR="00066587" w:rsidRPr="00AA3D56">
              <w:rPr>
                <w:rFonts w:cs="Times New Roman"/>
                <w:sz w:val="20"/>
                <w:szCs w:val="20"/>
              </w:rPr>
              <w:t>(</w:t>
            </w:r>
            <w:r w:rsidRPr="00AA3D56">
              <w:rPr>
                <w:rFonts w:cs="Times New Roman"/>
                <w:sz w:val="20"/>
                <w:szCs w:val="20"/>
              </w:rPr>
              <w:t>обивка эко кожа цвет черный)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15140,00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30280,00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С</w:t>
            </w:r>
            <w:r w:rsidR="00066587" w:rsidRPr="00AA3D56">
              <w:rPr>
                <w:rFonts w:cs="Times New Roman"/>
                <w:sz w:val="20"/>
                <w:szCs w:val="20"/>
              </w:rPr>
              <w:t>тул изо</w:t>
            </w:r>
            <w:r w:rsidRPr="00AA3D56">
              <w:rPr>
                <w:rFonts w:cs="Times New Roman"/>
                <w:sz w:val="20"/>
                <w:szCs w:val="20"/>
              </w:rPr>
              <w:t xml:space="preserve"> </w:t>
            </w:r>
            <w:r w:rsidR="00066587" w:rsidRPr="00AA3D56">
              <w:rPr>
                <w:rFonts w:cs="Times New Roman"/>
                <w:sz w:val="20"/>
                <w:szCs w:val="20"/>
              </w:rPr>
              <w:t>(</w:t>
            </w:r>
            <w:r w:rsidRPr="00AA3D56">
              <w:rPr>
                <w:rFonts w:cs="Times New Roman"/>
                <w:sz w:val="20"/>
                <w:szCs w:val="20"/>
              </w:rPr>
              <w:t>каркас черный обивка эко кожа 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1174,00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2348,00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 xml:space="preserve">Стол журнальный </w:t>
            </w:r>
            <w:r w:rsidR="00066587" w:rsidRPr="00AA3D56">
              <w:rPr>
                <w:rFonts w:cs="Times New Roman"/>
                <w:sz w:val="20"/>
                <w:szCs w:val="20"/>
              </w:rPr>
              <w:t xml:space="preserve">(размер </w:t>
            </w:r>
            <w:r w:rsidRPr="00AA3D56">
              <w:rPr>
                <w:rFonts w:cs="Times New Roman"/>
                <w:sz w:val="20"/>
                <w:szCs w:val="20"/>
              </w:rPr>
              <w:t>1004х504х550)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5827,00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5827,00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 xml:space="preserve">Шкаф для одежды </w:t>
            </w:r>
            <w:r w:rsidR="00066587" w:rsidRPr="00AA3D56">
              <w:rPr>
                <w:rFonts w:cs="Times New Roman"/>
                <w:sz w:val="20"/>
                <w:szCs w:val="20"/>
              </w:rPr>
              <w:t xml:space="preserve">(размер </w:t>
            </w:r>
            <w:r w:rsidRPr="00AA3D56">
              <w:rPr>
                <w:rFonts w:cs="Times New Roman"/>
                <w:sz w:val="20"/>
                <w:szCs w:val="20"/>
              </w:rPr>
              <w:t>798х430х2112)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10318,00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10318,00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 xml:space="preserve">Шкаф для документов со стеклом </w:t>
            </w:r>
            <w:r w:rsidR="00066587" w:rsidRPr="00AA3D56">
              <w:rPr>
                <w:rFonts w:cs="Times New Roman"/>
                <w:sz w:val="20"/>
                <w:szCs w:val="20"/>
              </w:rPr>
              <w:t xml:space="preserve">(размер </w:t>
            </w:r>
            <w:r w:rsidRPr="00AA3D56">
              <w:rPr>
                <w:rFonts w:cs="Times New Roman"/>
                <w:sz w:val="20"/>
                <w:szCs w:val="20"/>
              </w:rPr>
              <w:t>798х430х2112)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12170,00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24340,00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 xml:space="preserve">Кресло </w:t>
            </w:r>
            <w:r w:rsidR="00066587" w:rsidRPr="00AA3D56">
              <w:rPr>
                <w:rFonts w:cs="Times New Roman"/>
                <w:sz w:val="20"/>
                <w:szCs w:val="20"/>
              </w:rPr>
              <w:t xml:space="preserve">(размер </w:t>
            </w:r>
            <w:r w:rsidRPr="00AA3D56">
              <w:rPr>
                <w:rFonts w:cs="Times New Roman"/>
                <w:sz w:val="20"/>
                <w:szCs w:val="20"/>
              </w:rPr>
              <w:t>940 х 900 х 870)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11272,00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33816,00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06658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 xml:space="preserve">Диван угловой </w:t>
            </w:r>
            <w:r w:rsidR="00066587" w:rsidRPr="00AA3D56">
              <w:rPr>
                <w:rFonts w:cs="Times New Roman"/>
                <w:sz w:val="20"/>
                <w:szCs w:val="20"/>
              </w:rPr>
              <w:t>(</w:t>
            </w:r>
            <w:r w:rsidRPr="00AA3D56">
              <w:rPr>
                <w:rFonts w:cs="Times New Roman"/>
                <w:sz w:val="20"/>
                <w:szCs w:val="20"/>
              </w:rPr>
              <w:t xml:space="preserve">цвет черный </w:t>
            </w:r>
            <w:r w:rsidR="00066587" w:rsidRPr="00AA3D56">
              <w:rPr>
                <w:rFonts w:cs="Times New Roman"/>
                <w:sz w:val="20"/>
                <w:szCs w:val="20"/>
              </w:rPr>
              <w:t xml:space="preserve">размер </w:t>
            </w:r>
            <w:r w:rsidRPr="00AA3D56">
              <w:rPr>
                <w:rFonts w:cs="Times New Roman"/>
                <w:sz w:val="20"/>
                <w:szCs w:val="20"/>
              </w:rPr>
              <w:t>2720/1760х900х870)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44132,00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44132,00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Стол для совещаний (размер 140x75x75)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3580,00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3580,00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Тумба приставная (размер 40x44.5x60 )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3839,00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3839,00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 xml:space="preserve">Стул изо (каркас черный обивка эко кожа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1174,00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2348,00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Шкаф гардероб (размер 80x38x200)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6039,00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6039,00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Шкаф для документов со стеклом (размер 80x38x200)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8173,00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16346,00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Кресло офисное (обивка ткань)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5916,00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5916,00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Стол для совещаний размер 140x75x75)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28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3580,00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100240,00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Тумба приставная (размер 40x44.5x60)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28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3839,00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107492,00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 xml:space="preserve">Стул изо (каркас черный обивка эко кожа)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28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1174,00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32872,00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Шкаф гардероб (размер 80x60x200)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7594,00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30376,00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Шкаф для документов со стеклом (размер 80x38x200)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8173,00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114422,00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Кресло (</w:t>
            </w:r>
            <w:r w:rsidR="00066587" w:rsidRPr="00AA3D56">
              <w:rPr>
                <w:rFonts w:cs="Times New Roman"/>
                <w:sz w:val="20"/>
                <w:szCs w:val="20"/>
              </w:rPr>
              <w:t xml:space="preserve">размер </w:t>
            </w:r>
            <w:r w:rsidRPr="00AA3D56">
              <w:rPr>
                <w:rFonts w:cs="Times New Roman"/>
                <w:sz w:val="20"/>
                <w:szCs w:val="20"/>
              </w:rPr>
              <w:t>940 х 900 х 870)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11272,00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11272,00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Диван 3-х местный (размер 1970 х 810 х 855 обивка эко кожа)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28899,00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28899,00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Стол журнальный (</w:t>
            </w:r>
            <w:r w:rsidR="00066587" w:rsidRPr="00AA3D56">
              <w:rPr>
                <w:rFonts w:cs="Times New Roman"/>
                <w:sz w:val="20"/>
                <w:szCs w:val="20"/>
              </w:rPr>
              <w:t xml:space="preserve">размер </w:t>
            </w:r>
            <w:r w:rsidRPr="00AA3D56">
              <w:rPr>
                <w:rFonts w:cs="Times New Roman"/>
                <w:sz w:val="20"/>
                <w:szCs w:val="20"/>
              </w:rPr>
              <w:t>1004х504х550)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5827,00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5827,00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 xml:space="preserve">Тумба под </w:t>
            </w:r>
            <w:proofErr w:type="spellStart"/>
            <w:r w:rsidRPr="00AA3D56">
              <w:rPr>
                <w:rFonts w:cs="Times New Roman"/>
                <w:sz w:val="20"/>
                <w:szCs w:val="20"/>
              </w:rPr>
              <w:t>тв</w:t>
            </w:r>
            <w:proofErr w:type="spellEnd"/>
            <w:r w:rsidRPr="00AA3D56">
              <w:rPr>
                <w:rFonts w:cs="Times New Roman"/>
                <w:sz w:val="20"/>
                <w:szCs w:val="20"/>
              </w:rPr>
              <w:t xml:space="preserve"> (</w:t>
            </w:r>
            <w:r w:rsidR="00066587" w:rsidRPr="00AA3D56">
              <w:rPr>
                <w:rFonts w:cs="Times New Roman"/>
                <w:sz w:val="20"/>
                <w:szCs w:val="20"/>
              </w:rPr>
              <w:t xml:space="preserve">размер </w:t>
            </w:r>
            <w:r w:rsidRPr="00AA3D56">
              <w:rPr>
                <w:rFonts w:cs="Times New Roman"/>
                <w:sz w:val="20"/>
                <w:szCs w:val="20"/>
              </w:rPr>
              <w:t>700х500х750)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4732,00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4732,00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Стол (</w:t>
            </w:r>
            <w:r w:rsidR="00066587" w:rsidRPr="00AA3D56">
              <w:rPr>
                <w:rFonts w:cs="Times New Roman"/>
                <w:sz w:val="20"/>
                <w:szCs w:val="20"/>
              </w:rPr>
              <w:t xml:space="preserve">размер </w:t>
            </w:r>
            <w:r w:rsidRPr="00AA3D56">
              <w:rPr>
                <w:rFonts w:cs="Times New Roman"/>
                <w:sz w:val="20"/>
                <w:szCs w:val="20"/>
              </w:rPr>
              <w:t>1600х800х780 цвет орех толщина 32 мм)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8476,00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8476,00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Бриф (</w:t>
            </w:r>
            <w:r w:rsidR="00066587" w:rsidRPr="00AA3D56">
              <w:rPr>
                <w:rFonts w:cs="Times New Roman"/>
                <w:sz w:val="20"/>
                <w:szCs w:val="20"/>
              </w:rPr>
              <w:t xml:space="preserve">размер </w:t>
            </w:r>
            <w:r w:rsidRPr="00AA3D56">
              <w:rPr>
                <w:rFonts w:cs="Times New Roman"/>
                <w:sz w:val="20"/>
                <w:szCs w:val="20"/>
              </w:rPr>
              <w:t>1000х700х740 цвет орех  толщина 32 мм)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6931,00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6931,00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 xml:space="preserve">Кресло руководителя (обивка эко кожа цвет черный)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7824,00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7824,00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 xml:space="preserve">Стул изо (каркас черный обивка эко кожа)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1174,00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4696,00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Шкаф для одежды (</w:t>
            </w:r>
            <w:r w:rsidR="00066587" w:rsidRPr="00AA3D56">
              <w:rPr>
                <w:rFonts w:cs="Times New Roman"/>
                <w:sz w:val="20"/>
                <w:szCs w:val="20"/>
              </w:rPr>
              <w:t xml:space="preserve">размер </w:t>
            </w:r>
            <w:r w:rsidRPr="00AA3D56">
              <w:rPr>
                <w:rFonts w:cs="Times New Roman"/>
                <w:sz w:val="20"/>
                <w:szCs w:val="20"/>
              </w:rPr>
              <w:t>820х430х2030)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9145,00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9145,00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Шкаф для документов со стеклом (</w:t>
            </w:r>
            <w:r w:rsidR="00066587" w:rsidRPr="00AA3D56">
              <w:rPr>
                <w:rFonts w:cs="Times New Roman"/>
                <w:sz w:val="20"/>
                <w:szCs w:val="20"/>
              </w:rPr>
              <w:t xml:space="preserve">размер </w:t>
            </w:r>
            <w:r w:rsidRPr="00AA3D56">
              <w:rPr>
                <w:rFonts w:cs="Times New Roman"/>
                <w:sz w:val="20"/>
                <w:szCs w:val="20"/>
              </w:rPr>
              <w:t>820х450х2030)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11654,00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34962,00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06658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Стол для руководителя (</w:t>
            </w:r>
            <w:r w:rsidR="00066587" w:rsidRPr="00AA3D56">
              <w:rPr>
                <w:rFonts w:cs="Times New Roman"/>
                <w:sz w:val="20"/>
                <w:szCs w:val="20"/>
              </w:rPr>
              <w:t>размер 1</w:t>
            </w:r>
            <w:r w:rsidRPr="00AA3D56">
              <w:rPr>
                <w:rFonts w:cs="Times New Roman"/>
                <w:sz w:val="20"/>
                <w:szCs w:val="20"/>
              </w:rPr>
              <w:t>400х700х750)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4357,00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17428,00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 xml:space="preserve">Тумба под </w:t>
            </w:r>
            <w:proofErr w:type="spellStart"/>
            <w:r w:rsidRPr="00AA3D56">
              <w:rPr>
                <w:rFonts w:cs="Times New Roman"/>
                <w:sz w:val="20"/>
                <w:szCs w:val="20"/>
              </w:rPr>
              <w:t>тв</w:t>
            </w:r>
            <w:proofErr w:type="spellEnd"/>
            <w:r w:rsidRPr="00AA3D56">
              <w:rPr>
                <w:rFonts w:cs="Times New Roman"/>
                <w:sz w:val="20"/>
                <w:szCs w:val="20"/>
              </w:rPr>
              <w:t xml:space="preserve"> (</w:t>
            </w:r>
            <w:r w:rsidR="00066587" w:rsidRPr="00AA3D56">
              <w:rPr>
                <w:rFonts w:cs="Times New Roman"/>
                <w:sz w:val="20"/>
                <w:szCs w:val="20"/>
              </w:rPr>
              <w:t xml:space="preserve">размер </w:t>
            </w:r>
            <w:r w:rsidRPr="00AA3D56">
              <w:rPr>
                <w:rFonts w:cs="Times New Roman"/>
                <w:sz w:val="20"/>
                <w:szCs w:val="20"/>
              </w:rPr>
              <w:t>700х500х750)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4732,00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4732,00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 xml:space="preserve">Стул изо (каркас черный обивка эко кожа)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1174,00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14088,00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Шкаф для документов со стеклом (</w:t>
            </w:r>
            <w:r w:rsidR="00066587" w:rsidRPr="00AA3D56">
              <w:rPr>
                <w:rFonts w:cs="Times New Roman"/>
                <w:sz w:val="20"/>
                <w:szCs w:val="20"/>
              </w:rPr>
              <w:t xml:space="preserve">размер </w:t>
            </w:r>
            <w:r w:rsidRPr="00AA3D56">
              <w:rPr>
                <w:rFonts w:cs="Times New Roman"/>
                <w:sz w:val="20"/>
                <w:szCs w:val="20"/>
              </w:rPr>
              <w:t>820х430х2030)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10873,00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108730,00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 xml:space="preserve">Стол обеденный (размер 20х70х74 цвет столешницы по согласованию)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7354,00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7354,00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 xml:space="preserve">Стул изо (каркас черный обивка эко кожа)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1174,00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4696,00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Телевизор (диагональ 81см)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32000,00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64000,00</w:t>
            </w:r>
          </w:p>
        </w:tc>
      </w:tr>
      <w:tr w:rsidR="00FC7C45" w:rsidRPr="00AA3D56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45" w:rsidRPr="00AA3D56" w:rsidRDefault="00FC7C45" w:rsidP="00FC7C45">
            <w:pPr>
              <w:pStyle w:val="a5"/>
              <w:numPr>
                <w:ilvl w:val="0"/>
                <w:numId w:val="27"/>
              </w:num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Кухня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105000,00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45" w:rsidRPr="00AA3D56" w:rsidRDefault="00FC7C45" w:rsidP="00FC7C4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A3D56">
              <w:rPr>
                <w:rFonts w:cs="Times New Roman"/>
                <w:sz w:val="20"/>
                <w:szCs w:val="20"/>
              </w:rPr>
              <w:t>105000,00</w:t>
            </w:r>
          </w:p>
        </w:tc>
      </w:tr>
    </w:tbl>
    <w:p w:rsidR="00FD2A49" w:rsidRDefault="00FD2A49" w:rsidP="00427A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D2A49" w:rsidRDefault="008214AD" w:rsidP="008214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</w:t>
      </w:r>
    </w:p>
    <w:p w:rsidR="008214AD" w:rsidRDefault="008214AD" w:rsidP="00427A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9963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6"/>
        <w:gridCol w:w="6227"/>
        <w:gridCol w:w="850"/>
        <w:gridCol w:w="1195"/>
        <w:gridCol w:w="1275"/>
      </w:tblGrid>
      <w:tr w:rsidR="008214AD" w:rsidRPr="00FD2A49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AD" w:rsidRPr="00FD2A49" w:rsidRDefault="008214AD" w:rsidP="008214AD">
            <w:pPr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№ п/п</w:t>
            </w: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8214AD" w:rsidRPr="00FD2A49" w:rsidRDefault="008214AD" w:rsidP="008214AD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D2A49">
              <w:rPr>
                <w:rFonts w:cs="Times New Roman"/>
                <w:sz w:val="22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4AD" w:rsidRPr="00FD2A49" w:rsidRDefault="008214AD" w:rsidP="008214AD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D2A49">
              <w:rPr>
                <w:rFonts w:cs="Times New Roman"/>
                <w:sz w:val="22"/>
              </w:rPr>
              <w:t>Кол-во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8214AD" w:rsidRPr="00FD2A49" w:rsidRDefault="008214AD" w:rsidP="008214AD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D2A49">
              <w:rPr>
                <w:rFonts w:cs="Times New Roman"/>
                <w:sz w:val="22"/>
              </w:rPr>
              <w:t>Цена за ед.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4AD" w:rsidRPr="00FD2A49" w:rsidRDefault="008214AD" w:rsidP="008214AD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D2A49">
              <w:rPr>
                <w:rFonts w:cs="Times New Roman"/>
                <w:sz w:val="22"/>
              </w:rPr>
              <w:t>Общая сумма</w:t>
            </w:r>
          </w:p>
        </w:tc>
      </w:tr>
      <w:tr w:rsidR="008214AD" w:rsidRPr="00FD2A49" w:rsidTr="008214AD">
        <w:trPr>
          <w:trHeight w:val="20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AD" w:rsidRPr="00FC7C45" w:rsidRDefault="008214AD" w:rsidP="008214AD">
            <w:pPr>
              <w:pStyle w:val="a5"/>
              <w:ind w:left="360" w:firstLine="0"/>
              <w:rPr>
                <w:rFonts w:cs="Times New Roman"/>
                <w:sz w:val="22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8214AD" w:rsidRPr="00FD2A49" w:rsidRDefault="008214AD" w:rsidP="008214AD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4AD" w:rsidRPr="00FD2A49" w:rsidRDefault="008214AD" w:rsidP="008214AD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8214AD" w:rsidRPr="00FD2A49" w:rsidRDefault="008214AD" w:rsidP="008214AD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4AD" w:rsidRPr="00FD2A49" w:rsidRDefault="008214AD" w:rsidP="008214AD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</w:tr>
    </w:tbl>
    <w:p w:rsidR="008214AD" w:rsidRDefault="008214AD" w:rsidP="00427A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214AD" w:rsidRPr="00867416" w:rsidRDefault="008214AD" w:rsidP="00427A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8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384"/>
        <w:gridCol w:w="4703"/>
      </w:tblGrid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427AD1" w:rsidP="00FB228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</w:t>
            </w:r>
          </w:p>
          <w:p w:rsidR="00427AD1" w:rsidRPr="00867416" w:rsidRDefault="00427AD1" w:rsidP="00FB228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Фонда</w:t>
            </w:r>
            <w:r w:rsidRPr="00867416">
              <w:rPr>
                <w:rStyle w:val="2Exact"/>
                <w:sz w:val="24"/>
                <w:szCs w:val="24"/>
              </w:rPr>
              <w:t xml:space="preserve"> по сохранению и развитию Соловецкого архипелага</w:t>
            </w:r>
          </w:p>
        </w:tc>
        <w:tc>
          <w:tcPr>
            <w:tcW w:w="384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796896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</w:tc>
      </w:tr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proofErr w:type="spellStart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А.В.Ходос</w:t>
            </w:r>
            <w:proofErr w:type="spellEnd"/>
          </w:p>
        </w:tc>
        <w:tc>
          <w:tcPr>
            <w:tcW w:w="384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427AD1" w:rsidP="007968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796896" w:rsidRPr="00867416">
              <w:rPr>
                <w:rFonts w:ascii="Times New Roman" w:hAnsi="Times New Roman" w:cs="Times New Roman"/>
                <w:sz w:val="24"/>
                <w:szCs w:val="24"/>
              </w:rPr>
              <w:t>/___________</w:t>
            </w:r>
          </w:p>
        </w:tc>
      </w:tr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F40890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  <w:tc>
          <w:tcPr>
            <w:tcW w:w="384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F40890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</w:tr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27AD1" w:rsidRDefault="00427AD1" w:rsidP="00427A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27AD1" w:rsidRDefault="00427AD1" w:rsidP="00427AD1">
      <w:pPr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br w:type="page"/>
      </w:r>
    </w:p>
    <w:p w:rsidR="00427AD1" w:rsidRPr="00867416" w:rsidRDefault="00427AD1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427AD1" w:rsidRPr="00867416" w:rsidRDefault="00427AD1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к договору №__ от _</w:t>
      </w:r>
      <w:proofErr w:type="gramStart"/>
      <w:r w:rsidRPr="00867416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867416">
        <w:rPr>
          <w:rFonts w:ascii="Times New Roman" w:hAnsi="Times New Roman" w:cs="Times New Roman"/>
          <w:sz w:val="24"/>
          <w:szCs w:val="24"/>
        </w:rPr>
        <w:t>_.20__</w:t>
      </w:r>
    </w:p>
    <w:p w:rsidR="00427AD1" w:rsidRPr="00867416" w:rsidRDefault="00427AD1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27AD1" w:rsidRPr="00867416" w:rsidRDefault="00427AD1" w:rsidP="00427AD1">
      <w:pPr>
        <w:jc w:val="center"/>
        <w:rPr>
          <w:sz w:val="24"/>
          <w:szCs w:val="24"/>
        </w:rPr>
      </w:pPr>
      <w:r w:rsidRPr="00867416">
        <w:rPr>
          <w:sz w:val="24"/>
          <w:szCs w:val="24"/>
        </w:rPr>
        <w:t>Акт приема-передачи</w:t>
      </w:r>
    </w:p>
    <w:p w:rsidR="00427AD1" w:rsidRPr="00867416" w:rsidRDefault="00B85BD5" w:rsidP="00427AD1">
      <w:pPr>
        <w:jc w:val="center"/>
        <w:rPr>
          <w:sz w:val="24"/>
          <w:szCs w:val="24"/>
        </w:rPr>
      </w:pPr>
      <w:r>
        <w:rPr>
          <w:sz w:val="24"/>
          <w:szCs w:val="24"/>
        </w:rPr>
        <w:t>Штаба</w:t>
      </w:r>
      <w:r w:rsidR="00427AD1" w:rsidRPr="00867416">
        <w:rPr>
          <w:sz w:val="24"/>
          <w:szCs w:val="24"/>
        </w:rPr>
        <w:t xml:space="preserve"> по договору </w:t>
      </w:r>
      <w:r w:rsidR="00672551">
        <w:rPr>
          <w:sz w:val="24"/>
          <w:szCs w:val="24"/>
        </w:rPr>
        <w:t xml:space="preserve">доверительного управления </w:t>
      </w:r>
      <w:r w:rsidR="00672551" w:rsidRPr="00672551">
        <w:rPr>
          <w:sz w:val="24"/>
          <w:szCs w:val="24"/>
        </w:rPr>
        <w:t>временн</w:t>
      </w:r>
      <w:r w:rsidR="00672551">
        <w:rPr>
          <w:sz w:val="24"/>
          <w:szCs w:val="24"/>
        </w:rPr>
        <w:t>ым</w:t>
      </w:r>
      <w:r w:rsidR="00672551" w:rsidRPr="00672551">
        <w:rPr>
          <w:sz w:val="24"/>
          <w:szCs w:val="24"/>
        </w:rPr>
        <w:t xml:space="preserve"> мобильн</w:t>
      </w:r>
      <w:r w:rsidR="00672551">
        <w:rPr>
          <w:sz w:val="24"/>
          <w:szCs w:val="24"/>
        </w:rPr>
        <w:t>ым</w:t>
      </w:r>
      <w:r w:rsidR="00672551" w:rsidRPr="00672551">
        <w:rPr>
          <w:sz w:val="24"/>
          <w:szCs w:val="24"/>
        </w:rPr>
        <w:t xml:space="preserve"> инвентарн</w:t>
      </w:r>
      <w:r w:rsidR="00672551">
        <w:rPr>
          <w:sz w:val="24"/>
          <w:szCs w:val="24"/>
        </w:rPr>
        <w:t xml:space="preserve">ым </w:t>
      </w:r>
      <w:r w:rsidR="00672551" w:rsidRPr="00672551">
        <w:rPr>
          <w:sz w:val="24"/>
          <w:szCs w:val="24"/>
        </w:rPr>
        <w:t>здани</w:t>
      </w:r>
      <w:r w:rsidR="00672551">
        <w:rPr>
          <w:sz w:val="24"/>
          <w:szCs w:val="24"/>
        </w:rPr>
        <w:t>ем</w:t>
      </w:r>
      <w:r w:rsidR="00672551" w:rsidRPr="00672551">
        <w:rPr>
          <w:sz w:val="24"/>
          <w:szCs w:val="24"/>
        </w:rPr>
        <w:t xml:space="preserve"> «Оперативный штаб»</w:t>
      </w:r>
    </w:p>
    <w:p w:rsidR="00427AD1" w:rsidRPr="00867416" w:rsidRDefault="00427AD1" w:rsidP="00427AD1">
      <w:pPr>
        <w:jc w:val="center"/>
        <w:rPr>
          <w:sz w:val="24"/>
          <w:szCs w:val="24"/>
        </w:rPr>
      </w:pPr>
    </w:p>
    <w:p w:rsidR="00427AD1" w:rsidRPr="00867416" w:rsidRDefault="00427AD1" w:rsidP="00427AD1">
      <w:pPr>
        <w:rPr>
          <w:sz w:val="24"/>
          <w:szCs w:val="24"/>
        </w:rPr>
      </w:pPr>
      <w:r w:rsidRPr="00867416">
        <w:rPr>
          <w:sz w:val="24"/>
          <w:szCs w:val="24"/>
        </w:rPr>
        <w:t xml:space="preserve">____________                                </w:t>
      </w:r>
      <w:r w:rsidR="00AA3D56">
        <w:rPr>
          <w:sz w:val="24"/>
          <w:szCs w:val="24"/>
        </w:rPr>
        <w:t xml:space="preserve">                  </w:t>
      </w:r>
      <w:r w:rsidRPr="00867416">
        <w:rPr>
          <w:sz w:val="24"/>
          <w:szCs w:val="24"/>
        </w:rPr>
        <w:t xml:space="preserve">                     </w:t>
      </w:r>
      <w:proofErr w:type="gramStart"/>
      <w:r w:rsidRPr="00867416">
        <w:rPr>
          <w:sz w:val="24"/>
          <w:szCs w:val="24"/>
        </w:rPr>
        <w:t xml:space="preserve">   «</w:t>
      </w:r>
      <w:proofErr w:type="gramEnd"/>
      <w:r w:rsidRPr="00867416">
        <w:rPr>
          <w:sz w:val="24"/>
          <w:szCs w:val="24"/>
        </w:rPr>
        <w:t>____» ___________ 201_ г.</w:t>
      </w:r>
    </w:p>
    <w:p w:rsidR="00427AD1" w:rsidRPr="00867416" w:rsidRDefault="00427AD1" w:rsidP="00427AD1">
      <w:pPr>
        <w:rPr>
          <w:sz w:val="24"/>
          <w:szCs w:val="24"/>
        </w:rPr>
      </w:pPr>
    </w:p>
    <w:p w:rsidR="00427AD1" w:rsidRPr="00867416" w:rsidRDefault="00427AD1" w:rsidP="00427AD1">
      <w:pPr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Фонд по сохранению и развитию Соловецкого архипелага (Фонд), именуемый в дальнейшем «Учредитель управления», в лице генерального директора Фонда Ходоса Александра Васильевича, действующего на основании устава Фонда, с одной стороны, и </w:t>
      </w:r>
      <w:r w:rsidR="00150CB7">
        <w:rPr>
          <w:sz w:val="24"/>
          <w:szCs w:val="24"/>
        </w:rPr>
        <w:t>______</w:t>
      </w:r>
      <w:r w:rsidR="00FB228C" w:rsidRPr="00867416">
        <w:rPr>
          <w:sz w:val="24"/>
          <w:szCs w:val="24"/>
        </w:rPr>
        <w:t>_________________________</w:t>
      </w:r>
      <w:r w:rsidR="00867416">
        <w:rPr>
          <w:sz w:val="24"/>
          <w:szCs w:val="24"/>
        </w:rPr>
        <w:t>_________________________________________</w:t>
      </w:r>
      <w:r w:rsidR="00FB228C" w:rsidRPr="00867416">
        <w:rPr>
          <w:sz w:val="24"/>
          <w:szCs w:val="24"/>
        </w:rPr>
        <w:t>_______</w:t>
      </w:r>
      <w:r w:rsidRPr="00867416">
        <w:rPr>
          <w:sz w:val="24"/>
          <w:szCs w:val="24"/>
        </w:rPr>
        <w:t xml:space="preserve">, </w:t>
      </w:r>
      <w:r w:rsidR="00150CB7">
        <w:rPr>
          <w:sz w:val="24"/>
          <w:szCs w:val="24"/>
        </w:rPr>
        <w:br/>
      </w:r>
      <w:r w:rsidRPr="00867416">
        <w:rPr>
          <w:sz w:val="24"/>
          <w:szCs w:val="24"/>
        </w:rPr>
        <w:t>именуемое в дальнейшем «Доверительный управляющий», в</w:t>
      </w:r>
      <w:r w:rsidR="00150CB7">
        <w:rPr>
          <w:sz w:val="24"/>
          <w:szCs w:val="24"/>
        </w:rPr>
        <w:t xml:space="preserve"> лице </w:t>
      </w:r>
      <w:r w:rsidRPr="00867416">
        <w:rPr>
          <w:sz w:val="24"/>
          <w:szCs w:val="24"/>
        </w:rPr>
        <w:t xml:space="preserve"> </w:t>
      </w:r>
      <w:r w:rsidR="00FB228C" w:rsidRPr="00867416">
        <w:rPr>
          <w:sz w:val="24"/>
          <w:szCs w:val="24"/>
        </w:rPr>
        <w:t>____________________________________________________________</w:t>
      </w:r>
      <w:r w:rsidR="00150CB7">
        <w:rPr>
          <w:sz w:val="24"/>
          <w:szCs w:val="24"/>
        </w:rPr>
        <w:t>___________</w:t>
      </w:r>
      <w:r w:rsidR="00FB228C" w:rsidRPr="00867416">
        <w:rPr>
          <w:sz w:val="24"/>
          <w:szCs w:val="24"/>
        </w:rPr>
        <w:t>________</w:t>
      </w:r>
      <w:r w:rsidRPr="00867416">
        <w:rPr>
          <w:sz w:val="24"/>
          <w:szCs w:val="24"/>
        </w:rPr>
        <w:t xml:space="preserve">, </w:t>
      </w:r>
      <w:r w:rsidR="00150CB7">
        <w:rPr>
          <w:sz w:val="24"/>
          <w:szCs w:val="24"/>
        </w:rPr>
        <w:br/>
      </w:r>
      <w:r w:rsidRPr="00867416">
        <w:rPr>
          <w:sz w:val="24"/>
          <w:szCs w:val="24"/>
        </w:rPr>
        <w:t xml:space="preserve">действующего на основании устава </w:t>
      </w:r>
      <w:r w:rsidR="00FB228C" w:rsidRPr="00867416">
        <w:rPr>
          <w:sz w:val="24"/>
          <w:szCs w:val="24"/>
        </w:rPr>
        <w:t>______________</w:t>
      </w:r>
      <w:r w:rsidRPr="00867416">
        <w:rPr>
          <w:sz w:val="24"/>
          <w:szCs w:val="24"/>
        </w:rPr>
        <w:t xml:space="preserve">, вместе именуемые «Стороны», по отдельности «Сторона» составили настоящий Акт к договору доверительного управления </w:t>
      </w:r>
      <w:r w:rsidR="00B85BD5" w:rsidRPr="00B85BD5">
        <w:rPr>
          <w:sz w:val="24"/>
          <w:szCs w:val="24"/>
        </w:rPr>
        <w:t>временным мобильным инвентарным зданием «Оперативный штаб»</w:t>
      </w:r>
      <w:r w:rsidR="00150CB7">
        <w:rPr>
          <w:sz w:val="24"/>
          <w:szCs w:val="24"/>
        </w:rPr>
        <w:t xml:space="preserve"> </w:t>
      </w:r>
      <w:r w:rsidRPr="00867416">
        <w:rPr>
          <w:sz w:val="24"/>
          <w:szCs w:val="24"/>
        </w:rPr>
        <w:t>№ _____от  __ . __ . _</w:t>
      </w:r>
      <w:proofErr w:type="gramStart"/>
      <w:r w:rsidRPr="00867416">
        <w:rPr>
          <w:sz w:val="24"/>
          <w:szCs w:val="24"/>
        </w:rPr>
        <w:t>_  (</w:t>
      </w:r>
      <w:proofErr w:type="gramEnd"/>
      <w:r w:rsidRPr="00867416">
        <w:rPr>
          <w:sz w:val="24"/>
          <w:szCs w:val="24"/>
        </w:rPr>
        <w:t>далее – Договор</w:t>
      </w:r>
      <w:r w:rsidR="00B85BD5">
        <w:rPr>
          <w:sz w:val="24"/>
          <w:szCs w:val="24"/>
        </w:rPr>
        <w:t>, Штаб</w:t>
      </w:r>
      <w:r w:rsidRPr="00867416">
        <w:rPr>
          <w:sz w:val="24"/>
          <w:szCs w:val="24"/>
        </w:rPr>
        <w:t>) о нижеследующем:</w:t>
      </w:r>
    </w:p>
    <w:p w:rsidR="00427AD1" w:rsidRPr="00867416" w:rsidRDefault="00427AD1" w:rsidP="00427AD1">
      <w:pPr>
        <w:spacing w:after="120"/>
        <w:jc w:val="both"/>
        <w:rPr>
          <w:spacing w:val="-2"/>
          <w:sz w:val="24"/>
          <w:szCs w:val="24"/>
        </w:rPr>
      </w:pPr>
      <w:r w:rsidRPr="00867416">
        <w:rPr>
          <w:sz w:val="24"/>
          <w:szCs w:val="24"/>
        </w:rPr>
        <w:t xml:space="preserve">1. В соответствии с Договором Учредитель управления передал, а Доверительный управляющий принял в доверительное управление </w:t>
      </w:r>
      <w:r w:rsidR="00B85BD5">
        <w:rPr>
          <w:spacing w:val="-2"/>
          <w:sz w:val="24"/>
          <w:szCs w:val="24"/>
        </w:rPr>
        <w:t>Штаб</w:t>
      </w:r>
      <w:r w:rsidRPr="00867416">
        <w:rPr>
          <w:spacing w:val="-2"/>
          <w:sz w:val="24"/>
          <w:szCs w:val="24"/>
        </w:rPr>
        <w:t xml:space="preserve"> со следующими характеристиками:</w:t>
      </w:r>
    </w:p>
    <w:p w:rsidR="00427AD1" w:rsidRDefault="00427AD1" w:rsidP="00427AD1">
      <w:pPr>
        <w:ind w:firstLine="0"/>
        <w:jc w:val="both"/>
      </w:pPr>
    </w:p>
    <w:p w:rsidR="00867416" w:rsidRPr="00EF02F2" w:rsidRDefault="00B85BD5" w:rsidP="00867416">
      <w:pPr>
        <w:ind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Штаб укомплектован</w:t>
      </w:r>
      <w:r w:rsidR="00867416" w:rsidRPr="00EF02F2">
        <w:rPr>
          <w:rFonts w:cs="Times New Roman"/>
          <w:sz w:val="24"/>
          <w:szCs w:val="24"/>
        </w:rPr>
        <w:t>:</w:t>
      </w:r>
    </w:p>
    <w:p w:rsidR="00867416" w:rsidRPr="00EF02F2" w:rsidRDefault="00867416" w:rsidP="00867416">
      <w:pPr>
        <w:ind w:firstLine="0"/>
        <w:jc w:val="center"/>
        <w:rPr>
          <w:rFonts w:cs="Times New Roman"/>
          <w:sz w:val="24"/>
          <w:szCs w:val="24"/>
        </w:rPr>
      </w:pPr>
      <w:r w:rsidRPr="00EF02F2">
        <w:rPr>
          <w:rFonts w:cs="Times New Roman"/>
          <w:sz w:val="24"/>
          <w:szCs w:val="24"/>
        </w:rPr>
        <w:t>а) мебель и бытовая техника</w:t>
      </w:r>
      <w:r>
        <w:rPr>
          <w:rFonts w:cs="Times New Roman"/>
          <w:sz w:val="24"/>
          <w:szCs w:val="24"/>
        </w:rPr>
        <w:t>:</w:t>
      </w: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562"/>
        <w:gridCol w:w="1785"/>
        <w:gridCol w:w="4027"/>
        <w:gridCol w:w="943"/>
        <w:gridCol w:w="1266"/>
        <w:gridCol w:w="525"/>
        <w:gridCol w:w="737"/>
      </w:tblGrid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color w:val="000000"/>
                <w:sz w:val="22"/>
                <w:lang w:eastAsia="ru-RU"/>
              </w:rPr>
              <w:t>№ п/п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bCs/>
                <w:iCs/>
                <w:sz w:val="22"/>
                <w:lang w:eastAsia="ru-RU"/>
              </w:rPr>
              <w:t xml:space="preserve">№ </w:t>
            </w:r>
            <w:proofErr w:type="spellStart"/>
            <w:r w:rsidRPr="00703CB6">
              <w:rPr>
                <w:rFonts w:eastAsia="Times New Roman" w:cs="Times New Roman"/>
                <w:bCs/>
                <w:iCs/>
                <w:sz w:val="22"/>
                <w:lang w:eastAsia="ru-RU"/>
              </w:rPr>
              <w:t>каб</w:t>
            </w:r>
            <w:proofErr w:type="spellEnd"/>
            <w:r w:rsidRPr="00703CB6">
              <w:rPr>
                <w:rFonts w:eastAsia="Times New Roman" w:cs="Times New Roman"/>
                <w:bCs/>
                <w:iCs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sz w:val="22"/>
                <w:lang w:eastAsia="ru-RU"/>
              </w:rPr>
              <w:t>Наименование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Инв. №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sz w:val="22"/>
                <w:lang w:eastAsia="ru-RU"/>
              </w:rPr>
              <w:t>Стоимость руб.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sz w:val="22"/>
                <w:lang w:eastAsia="ru-RU"/>
              </w:rPr>
              <w:t>Ед. изм.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sz w:val="22"/>
                <w:lang w:eastAsia="ru-RU"/>
              </w:rPr>
              <w:t>Кол-во</w:t>
            </w:r>
          </w:p>
        </w:tc>
      </w:tr>
      <w:tr w:rsidR="00867416" w:rsidRPr="00703CB6" w:rsidTr="00B85BD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B85BD5">
            <w:pPr>
              <w:pStyle w:val="a5"/>
              <w:ind w:left="-108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</w:tbl>
    <w:p w:rsidR="00867416" w:rsidRDefault="00867416" w:rsidP="00867416">
      <w:pPr>
        <w:ind w:firstLine="0"/>
        <w:jc w:val="center"/>
        <w:rPr>
          <w:rFonts w:cs="Times New Roman"/>
          <w:sz w:val="24"/>
          <w:szCs w:val="24"/>
        </w:rPr>
      </w:pPr>
    </w:p>
    <w:p w:rsidR="00867416" w:rsidRPr="00EF02F2" w:rsidRDefault="00867416" w:rsidP="00867416">
      <w:pPr>
        <w:ind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б) основные средства</w:t>
      </w:r>
      <w:r w:rsidRPr="00EF02F2">
        <w:rPr>
          <w:rFonts w:cs="Times New Roman"/>
          <w:sz w:val="24"/>
          <w:szCs w:val="24"/>
        </w:rPr>
        <w:t xml:space="preserve"> (</w:t>
      </w:r>
      <w:r>
        <w:rPr>
          <w:rFonts w:cs="Times New Roman"/>
          <w:sz w:val="24"/>
          <w:szCs w:val="24"/>
        </w:rPr>
        <w:t>стоимостью более 40 тыс. руб. за единицу):</w:t>
      </w:r>
    </w:p>
    <w:tbl>
      <w:tblPr>
        <w:tblW w:w="997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958"/>
        <w:gridCol w:w="1130"/>
        <w:gridCol w:w="834"/>
        <w:gridCol w:w="1522"/>
      </w:tblGrid>
      <w:tr w:rsidR="00867416" w:rsidRPr="00EB0BCD" w:rsidTr="00867416">
        <w:trPr>
          <w:trHeight w:val="240"/>
        </w:trPr>
        <w:tc>
          <w:tcPr>
            <w:tcW w:w="529" w:type="dxa"/>
            <w:vAlign w:val="center"/>
          </w:tcPr>
          <w:p w:rsidR="00867416" w:rsidRPr="00EF42E1" w:rsidRDefault="00867416" w:rsidP="00867416">
            <w:pPr>
              <w:ind w:left="-86" w:right="-65" w:firstLine="0"/>
              <w:jc w:val="center"/>
              <w:rPr>
                <w:sz w:val="22"/>
              </w:rPr>
            </w:pPr>
            <w:r>
              <w:rPr>
                <w:sz w:val="22"/>
              </w:rPr>
              <w:t>№ п/п</w:t>
            </w:r>
          </w:p>
        </w:tc>
        <w:tc>
          <w:tcPr>
            <w:tcW w:w="5958" w:type="dxa"/>
            <w:shd w:val="clear" w:color="auto" w:fill="auto"/>
            <w:vAlign w:val="center"/>
          </w:tcPr>
          <w:p w:rsidR="00867416" w:rsidRPr="00EB0BCD" w:rsidRDefault="00867416" w:rsidP="00867416">
            <w:pPr>
              <w:ind w:left="-86" w:right="-65" w:firstLine="0"/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</w:tc>
        <w:tc>
          <w:tcPr>
            <w:tcW w:w="1130" w:type="dxa"/>
            <w:vAlign w:val="center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Pr="00EB0BCD">
              <w:rPr>
                <w:sz w:val="22"/>
              </w:rPr>
              <w:t>остояние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Кол-во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Pr="00EB0BCD">
              <w:rPr>
                <w:sz w:val="22"/>
              </w:rPr>
              <w:t>тоимость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B85BD5">
            <w:pPr>
              <w:pStyle w:val="a5"/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8A4102" w:rsidRDefault="00867416" w:rsidP="00867416">
            <w:pPr>
              <w:ind w:left="41" w:right="-165" w:firstLine="0"/>
              <w:rPr>
                <w:sz w:val="22"/>
              </w:rPr>
            </w:pPr>
          </w:p>
        </w:tc>
        <w:tc>
          <w:tcPr>
            <w:tcW w:w="1130" w:type="dxa"/>
          </w:tcPr>
          <w:p w:rsidR="00867416" w:rsidRPr="008A4102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</w:p>
        </w:tc>
        <w:tc>
          <w:tcPr>
            <w:tcW w:w="834" w:type="dxa"/>
            <w:shd w:val="clear" w:color="auto" w:fill="auto"/>
          </w:tcPr>
          <w:p w:rsidR="00867416" w:rsidRPr="00EF02F2" w:rsidRDefault="00867416" w:rsidP="00867416">
            <w:pPr>
              <w:ind w:left="-81" w:right="-18" w:firstLine="0"/>
              <w:jc w:val="center"/>
              <w:rPr>
                <w:sz w:val="22"/>
                <w:lang w:val="en-US"/>
              </w:rPr>
            </w:pPr>
          </w:p>
        </w:tc>
        <w:tc>
          <w:tcPr>
            <w:tcW w:w="1522" w:type="dxa"/>
            <w:shd w:val="clear" w:color="auto" w:fill="auto"/>
          </w:tcPr>
          <w:p w:rsidR="00867416" w:rsidRPr="008A4102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</w:p>
        </w:tc>
      </w:tr>
    </w:tbl>
    <w:p w:rsidR="00867416" w:rsidRDefault="00867416" w:rsidP="00867416">
      <w:pPr>
        <w:ind w:firstLine="0"/>
        <w:rPr>
          <w:rFonts w:cs="Times New Roman"/>
          <w:sz w:val="24"/>
          <w:szCs w:val="24"/>
        </w:rPr>
      </w:pPr>
    </w:p>
    <w:p w:rsidR="00867416" w:rsidRDefault="00867416" w:rsidP="00867416">
      <w:pPr>
        <w:ind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в) основные средства и материалы </w:t>
      </w:r>
      <w:r w:rsidRPr="00EF02F2">
        <w:rPr>
          <w:rFonts w:cs="Times New Roman"/>
          <w:sz w:val="24"/>
          <w:szCs w:val="24"/>
        </w:rPr>
        <w:t>(</w:t>
      </w:r>
      <w:r>
        <w:rPr>
          <w:rFonts w:cs="Times New Roman"/>
          <w:sz w:val="24"/>
          <w:szCs w:val="24"/>
        </w:rPr>
        <w:t>стоимостью менее 40 тыс. руб. за единицу):</w:t>
      </w:r>
    </w:p>
    <w:tbl>
      <w:tblPr>
        <w:tblW w:w="997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958"/>
        <w:gridCol w:w="1130"/>
        <w:gridCol w:w="834"/>
        <w:gridCol w:w="1522"/>
      </w:tblGrid>
      <w:tr w:rsidR="00867416" w:rsidRPr="00EB0BCD" w:rsidTr="00867416">
        <w:trPr>
          <w:trHeight w:val="240"/>
        </w:trPr>
        <w:tc>
          <w:tcPr>
            <w:tcW w:w="529" w:type="dxa"/>
            <w:vAlign w:val="center"/>
          </w:tcPr>
          <w:p w:rsidR="00867416" w:rsidRPr="00EF42E1" w:rsidRDefault="00867416" w:rsidP="00867416">
            <w:pPr>
              <w:ind w:left="-86" w:right="-65" w:firstLine="0"/>
              <w:jc w:val="center"/>
              <w:rPr>
                <w:sz w:val="22"/>
              </w:rPr>
            </w:pPr>
            <w:r>
              <w:rPr>
                <w:sz w:val="22"/>
              </w:rPr>
              <w:t>№ п/п</w:t>
            </w:r>
          </w:p>
        </w:tc>
        <w:tc>
          <w:tcPr>
            <w:tcW w:w="5958" w:type="dxa"/>
            <w:shd w:val="clear" w:color="auto" w:fill="auto"/>
            <w:vAlign w:val="center"/>
          </w:tcPr>
          <w:p w:rsidR="00867416" w:rsidRPr="00EB0BCD" w:rsidRDefault="00867416" w:rsidP="00867416">
            <w:pPr>
              <w:ind w:left="-86" w:right="-65" w:firstLine="0"/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</w:tc>
        <w:tc>
          <w:tcPr>
            <w:tcW w:w="1130" w:type="dxa"/>
            <w:vAlign w:val="center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Pr="00EB0BCD">
              <w:rPr>
                <w:sz w:val="22"/>
              </w:rPr>
              <w:t>остояние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Кол-во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Pr="00EB0BCD">
              <w:rPr>
                <w:sz w:val="22"/>
              </w:rPr>
              <w:t>тоимость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</w:p>
        </w:tc>
        <w:tc>
          <w:tcPr>
            <w:tcW w:w="1130" w:type="dxa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</w:p>
        </w:tc>
      </w:tr>
    </w:tbl>
    <w:p w:rsidR="00867416" w:rsidRPr="00F3236F" w:rsidRDefault="00867416" w:rsidP="00867416">
      <w:pPr>
        <w:ind w:firstLine="0"/>
        <w:rPr>
          <w:rFonts w:cs="Times New Roman"/>
          <w:sz w:val="24"/>
          <w:szCs w:val="24"/>
        </w:rPr>
      </w:pPr>
    </w:p>
    <w:p w:rsidR="00867416" w:rsidRPr="00F3236F" w:rsidRDefault="00867416" w:rsidP="00867416">
      <w:pPr>
        <w:ind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перечень передаваемых документов:</w:t>
      </w:r>
    </w:p>
    <w:tbl>
      <w:tblPr>
        <w:tblStyle w:val="a4"/>
        <w:tblW w:w="10082" w:type="dxa"/>
        <w:jc w:val="center"/>
        <w:tblLook w:val="04A0" w:firstRow="1" w:lastRow="0" w:firstColumn="1" w:lastColumn="0" w:noHBand="0" w:noVBand="1"/>
      </w:tblPr>
      <w:tblGrid>
        <w:gridCol w:w="562"/>
        <w:gridCol w:w="8222"/>
        <w:gridCol w:w="1298"/>
      </w:tblGrid>
      <w:tr w:rsidR="00867416" w:rsidRPr="00F3236F" w:rsidTr="00867416">
        <w:trPr>
          <w:jc w:val="center"/>
        </w:trPr>
        <w:tc>
          <w:tcPr>
            <w:tcW w:w="562" w:type="dxa"/>
          </w:tcPr>
          <w:p w:rsidR="00867416" w:rsidRPr="00F3236F" w:rsidRDefault="00867416" w:rsidP="00867416">
            <w:pPr>
              <w:ind w:right="-107" w:firstLine="25"/>
              <w:rPr>
                <w:rFonts w:cs="Times New Roman"/>
                <w:sz w:val="24"/>
                <w:szCs w:val="24"/>
              </w:rPr>
            </w:pPr>
            <w:r w:rsidRPr="00F3236F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8222" w:type="dxa"/>
            <w:vAlign w:val="center"/>
          </w:tcPr>
          <w:p w:rsidR="00867416" w:rsidRPr="009D0429" w:rsidRDefault="00867416" w:rsidP="00867416">
            <w:pPr>
              <w:ind w:left="41" w:right="-165" w:firstLine="0"/>
              <w:jc w:val="center"/>
              <w:rPr>
                <w:sz w:val="22"/>
              </w:rPr>
            </w:pPr>
            <w:r w:rsidRPr="009D0429">
              <w:rPr>
                <w:sz w:val="22"/>
              </w:rPr>
              <w:t>Наименование документа</w:t>
            </w:r>
          </w:p>
        </w:tc>
        <w:tc>
          <w:tcPr>
            <w:tcW w:w="1298" w:type="dxa"/>
          </w:tcPr>
          <w:p w:rsidR="00867416" w:rsidRPr="009D0429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  <w:r w:rsidRPr="009D0429">
              <w:rPr>
                <w:sz w:val="22"/>
              </w:rPr>
              <w:t>примечание</w:t>
            </w:r>
          </w:p>
        </w:tc>
      </w:tr>
      <w:tr w:rsidR="00867416" w:rsidRPr="00F3236F" w:rsidTr="00867416">
        <w:trPr>
          <w:jc w:val="center"/>
        </w:trPr>
        <w:tc>
          <w:tcPr>
            <w:tcW w:w="562" w:type="dxa"/>
          </w:tcPr>
          <w:p w:rsidR="00867416" w:rsidRPr="00D81730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9D0429" w:rsidRDefault="00867416" w:rsidP="00867416">
            <w:pPr>
              <w:ind w:left="41" w:right="-165" w:firstLine="0"/>
              <w:rPr>
                <w:sz w:val="22"/>
              </w:rPr>
            </w:pPr>
          </w:p>
        </w:tc>
        <w:tc>
          <w:tcPr>
            <w:tcW w:w="1298" w:type="dxa"/>
          </w:tcPr>
          <w:p w:rsidR="00867416" w:rsidRPr="009D0429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</w:tbl>
    <w:p w:rsidR="00427AD1" w:rsidRPr="00867416" w:rsidRDefault="00427AD1" w:rsidP="00867416">
      <w:pPr>
        <w:spacing w:line="276" w:lineRule="auto"/>
        <w:ind w:firstLine="0"/>
        <w:rPr>
          <w:sz w:val="24"/>
          <w:szCs w:val="24"/>
        </w:rPr>
      </w:pPr>
    </w:p>
    <w:p w:rsidR="00427AD1" w:rsidRPr="00867416" w:rsidRDefault="00427AD1" w:rsidP="00867416">
      <w:pPr>
        <w:spacing w:line="276" w:lineRule="auto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2. Стороны провели осмотр </w:t>
      </w:r>
      <w:r w:rsidR="00B85BD5">
        <w:rPr>
          <w:spacing w:val="-2"/>
          <w:sz w:val="24"/>
          <w:szCs w:val="24"/>
        </w:rPr>
        <w:t>Штаба</w:t>
      </w:r>
      <w:r w:rsidRPr="00867416">
        <w:rPr>
          <w:spacing w:val="-2"/>
          <w:sz w:val="24"/>
          <w:szCs w:val="24"/>
        </w:rPr>
        <w:t xml:space="preserve">. </w:t>
      </w:r>
      <w:r w:rsidRPr="00867416">
        <w:rPr>
          <w:sz w:val="24"/>
          <w:szCs w:val="24"/>
        </w:rPr>
        <w:t xml:space="preserve">Претензий по состоянию </w:t>
      </w:r>
      <w:r w:rsidR="00B85BD5">
        <w:rPr>
          <w:sz w:val="24"/>
          <w:szCs w:val="24"/>
        </w:rPr>
        <w:t>Штаба</w:t>
      </w:r>
      <w:r w:rsidRPr="00867416">
        <w:rPr>
          <w:sz w:val="24"/>
          <w:szCs w:val="24"/>
        </w:rPr>
        <w:t xml:space="preserve">, его укомплектованности при проведении осмотра </w:t>
      </w:r>
      <w:r w:rsidR="00B85BD5">
        <w:rPr>
          <w:spacing w:val="-2"/>
          <w:sz w:val="24"/>
          <w:szCs w:val="24"/>
        </w:rPr>
        <w:t>Штаба</w:t>
      </w:r>
      <w:r w:rsidRPr="00867416">
        <w:rPr>
          <w:spacing w:val="-2"/>
          <w:sz w:val="24"/>
          <w:szCs w:val="24"/>
        </w:rPr>
        <w:t xml:space="preserve"> </w:t>
      </w:r>
      <w:r w:rsidRPr="00867416">
        <w:rPr>
          <w:sz w:val="24"/>
          <w:szCs w:val="24"/>
        </w:rPr>
        <w:t>не имеется.</w:t>
      </w:r>
    </w:p>
    <w:p w:rsidR="00427AD1" w:rsidRPr="00867416" w:rsidRDefault="00427AD1" w:rsidP="00867416">
      <w:pPr>
        <w:spacing w:line="276" w:lineRule="auto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3. </w:t>
      </w:r>
      <w:r w:rsidR="00B85BD5">
        <w:rPr>
          <w:sz w:val="24"/>
          <w:szCs w:val="24"/>
        </w:rPr>
        <w:t>Штаб</w:t>
      </w:r>
      <w:r w:rsidRPr="00867416">
        <w:rPr>
          <w:sz w:val="24"/>
          <w:szCs w:val="24"/>
        </w:rPr>
        <w:t xml:space="preserve"> передается Доверительному управляющему в доверительное управление в целях </w:t>
      </w:r>
      <w:r w:rsidRPr="00867416">
        <w:rPr>
          <w:rFonts w:cs="Times New Roman"/>
          <w:sz w:val="24"/>
          <w:szCs w:val="24"/>
        </w:rPr>
        <w:t xml:space="preserve">извлечения прибыли от использования </w:t>
      </w:r>
      <w:r w:rsidR="00B85BD5">
        <w:rPr>
          <w:rFonts w:cs="Times New Roman"/>
          <w:sz w:val="24"/>
          <w:szCs w:val="24"/>
        </w:rPr>
        <w:t>Штаба</w:t>
      </w:r>
      <w:r w:rsidRPr="00867416">
        <w:rPr>
          <w:sz w:val="24"/>
          <w:szCs w:val="24"/>
        </w:rPr>
        <w:t>.</w:t>
      </w:r>
    </w:p>
    <w:p w:rsidR="00427AD1" w:rsidRPr="00867416" w:rsidRDefault="00427AD1" w:rsidP="00867416">
      <w:pPr>
        <w:spacing w:line="276" w:lineRule="auto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4. Настоящий Акт составлен в </w:t>
      </w:r>
      <w:r w:rsidR="00B85BD5">
        <w:rPr>
          <w:sz w:val="24"/>
          <w:szCs w:val="24"/>
        </w:rPr>
        <w:t>двух</w:t>
      </w:r>
      <w:r w:rsidRPr="00867416">
        <w:rPr>
          <w:sz w:val="24"/>
          <w:szCs w:val="24"/>
        </w:rPr>
        <w:t xml:space="preserve"> экземплярах, имеющих одинаковую юридическую силу, один экземпляр – для Учредителя управления; один экземпляр – </w:t>
      </w:r>
      <w:r w:rsidR="00B85BD5">
        <w:rPr>
          <w:sz w:val="24"/>
          <w:szCs w:val="24"/>
        </w:rPr>
        <w:t>для Доверительного управляющего</w:t>
      </w:r>
      <w:r w:rsidRPr="00867416">
        <w:rPr>
          <w:sz w:val="24"/>
          <w:szCs w:val="24"/>
        </w:rPr>
        <w:t>.</w:t>
      </w:r>
    </w:p>
    <w:p w:rsidR="00427AD1" w:rsidRPr="00867416" w:rsidRDefault="00427AD1" w:rsidP="00867416">
      <w:pPr>
        <w:spacing w:line="276" w:lineRule="auto"/>
        <w:jc w:val="both"/>
        <w:rPr>
          <w:sz w:val="24"/>
          <w:szCs w:val="24"/>
        </w:rPr>
      </w:pPr>
    </w:p>
    <w:tbl>
      <w:tblPr>
        <w:tblStyle w:val="a4"/>
        <w:tblW w:w="98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384"/>
        <w:gridCol w:w="4703"/>
      </w:tblGrid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Генеральный директор </w:t>
            </w:r>
          </w:p>
          <w:p w:rsidR="00427AD1" w:rsidRPr="00867416" w:rsidRDefault="00427AD1" w:rsidP="00867416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Фонда</w:t>
            </w:r>
            <w:r w:rsidRPr="00867416">
              <w:rPr>
                <w:rStyle w:val="2Exact"/>
                <w:sz w:val="24"/>
                <w:szCs w:val="24"/>
              </w:rPr>
              <w:t xml:space="preserve"> по сохранению и развитию Соловецкого архипелага</w:t>
            </w:r>
          </w:p>
        </w:tc>
        <w:tc>
          <w:tcPr>
            <w:tcW w:w="384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796896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</w:tr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proofErr w:type="spellStart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А.В.Ходос</w:t>
            </w:r>
            <w:proofErr w:type="spellEnd"/>
          </w:p>
        </w:tc>
        <w:tc>
          <w:tcPr>
            <w:tcW w:w="384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796896" w:rsidRPr="00867416">
              <w:rPr>
                <w:rFonts w:ascii="Times New Roman" w:hAnsi="Times New Roman" w:cs="Times New Roman"/>
                <w:sz w:val="24"/>
                <w:szCs w:val="24"/>
              </w:rPr>
              <w:t>/___________</w:t>
            </w:r>
          </w:p>
        </w:tc>
      </w:tr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F40890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  <w:tc>
          <w:tcPr>
            <w:tcW w:w="384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F40890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</w:tr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27AD1" w:rsidRPr="00867416" w:rsidRDefault="00427AD1" w:rsidP="00867416">
      <w:pPr>
        <w:spacing w:line="276" w:lineRule="auto"/>
        <w:jc w:val="both"/>
        <w:rPr>
          <w:sz w:val="24"/>
          <w:szCs w:val="24"/>
        </w:rPr>
      </w:pPr>
    </w:p>
    <w:p w:rsidR="00427AD1" w:rsidRPr="00867416" w:rsidRDefault="00427AD1" w:rsidP="00867416">
      <w:pPr>
        <w:spacing w:line="276" w:lineRule="auto"/>
        <w:rPr>
          <w:sz w:val="24"/>
          <w:szCs w:val="24"/>
        </w:rPr>
      </w:pPr>
      <w:r w:rsidRPr="00867416">
        <w:rPr>
          <w:sz w:val="24"/>
          <w:szCs w:val="24"/>
        </w:rPr>
        <w:br w:type="page"/>
      </w:r>
    </w:p>
    <w:p w:rsidR="00427AD1" w:rsidRPr="00150CB7" w:rsidRDefault="00427AD1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50CB7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427AD1" w:rsidRPr="00150CB7" w:rsidRDefault="00427AD1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50CB7">
        <w:rPr>
          <w:rFonts w:ascii="Times New Roman" w:hAnsi="Times New Roman" w:cs="Times New Roman"/>
          <w:sz w:val="24"/>
          <w:szCs w:val="24"/>
        </w:rPr>
        <w:t>к договору №__ от _</w:t>
      </w:r>
      <w:proofErr w:type="gramStart"/>
      <w:r w:rsidRPr="00150CB7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150CB7">
        <w:rPr>
          <w:rFonts w:ascii="Times New Roman" w:hAnsi="Times New Roman" w:cs="Times New Roman"/>
          <w:sz w:val="24"/>
          <w:szCs w:val="24"/>
        </w:rPr>
        <w:t>_.20__</w:t>
      </w:r>
    </w:p>
    <w:p w:rsidR="00427AD1" w:rsidRPr="00150CB7" w:rsidRDefault="00427AD1" w:rsidP="00427AD1">
      <w:pPr>
        <w:ind w:left="709" w:firstLine="0"/>
        <w:rPr>
          <w:sz w:val="24"/>
          <w:szCs w:val="24"/>
        </w:rPr>
      </w:pPr>
    </w:p>
    <w:p w:rsidR="00427AD1" w:rsidRPr="00150CB7" w:rsidRDefault="00427AD1" w:rsidP="00427AD1">
      <w:pPr>
        <w:jc w:val="center"/>
        <w:rPr>
          <w:sz w:val="24"/>
          <w:szCs w:val="24"/>
        </w:rPr>
      </w:pPr>
      <w:r w:rsidRPr="00150CB7">
        <w:rPr>
          <w:sz w:val="24"/>
          <w:szCs w:val="24"/>
        </w:rPr>
        <w:t xml:space="preserve">Акт возврата </w:t>
      </w:r>
    </w:p>
    <w:p w:rsidR="00B85BD5" w:rsidRPr="00867416" w:rsidRDefault="00B85BD5" w:rsidP="00B85BD5">
      <w:pPr>
        <w:jc w:val="center"/>
        <w:rPr>
          <w:sz w:val="24"/>
          <w:szCs w:val="24"/>
        </w:rPr>
      </w:pPr>
      <w:r>
        <w:rPr>
          <w:sz w:val="24"/>
          <w:szCs w:val="24"/>
        </w:rPr>
        <w:t>Штаба</w:t>
      </w:r>
      <w:r w:rsidR="00427AD1" w:rsidRPr="00150CB7">
        <w:rPr>
          <w:sz w:val="24"/>
          <w:szCs w:val="24"/>
        </w:rPr>
        <w:t xml:space="preserve"> по договору доверительного управления </w:t>
      </w:r>
      <w:r w:rsidRPr="00672551">
        <w:rPr>
          <w:sz w:val="24"/>
          <w:szCs w:val="24"/>
        </w:rPr>
        <w:t>временн</w:t>
      </w:r>
      <w:r>
        <w:rPr>
          <w:sz w:val="24"/>
          <w:szCs w:val="24"/>
        </w:rPr>
        <w:t>ым</w:t>
      </w:r>
      <w:r w:rsidRPr="00672551">
        <w:rPr>
          <w:sz w:val="24"/>
          <w:szCs w:val="24"/>
        </w:rPr>
        <w:t xml:space="preserve"> мобильн</w:t>
      </w:r>
      <w:r>
        <w:rPr>
          <w:sz w:val="24"/>
          <w:szCs w:val="24"/>
        </w:rPr>
        <w:t>ым</w:t>
      </w:r>
      <w:r w:rsidRPr="00672551">
        <w:rPr>
          <w:sz w:val="24"/>
          <w:szCs w:val="24"/>
        </w:rPr>
        <w:t xml:space="preserve"> инвентарн</w:t>
      </w:r>
      <w:r>
        <w:rPr>
          <w:sz w:val="24"/>
          <w:szCs w:val="24"/>
        </w:rPr>
        <w:t xml:space="preserve">ым </w:t>
      </w:r>
      <w:r w:rsidRPr="00672551">
        <w:rPr>
          <w:sz w:val="24"/>
          <w:szCs w:val="24"/>
        </w:rPr>
        <w:t>здани</w:t>
      </w:r>
      <w:r>
        <w:rPr>
          <w:sz w:val="24"/>
          <w:szCs w:val="24"/>
        </w:rPr>
        <w:t>ем</w:t>
      </w:r>
      <w:r w:rsidRPr="00672551">
        <w:rPr>
          <w:sz w:val="24"/>
          <w:szCs w:val="24"/>
        </w:rPr>
        <w:t xml:space="preserve"> «Оперативный штаб»</w:t>
      </w:r>
    </w:p>
    <w:p w:rsidR="00427AD1" w:rsidRPr="00150CB7" w:rsidRDefault="00427AD1" w:rsidP="00B85BD5">
      <w:pPr>
        <w:jc w:val="center"/>
        <w:rPr>
          <w:sz w:val="24"/>
          <w:szCs w:val="24"/>
        </w:rPr>
      </w:pPr>
    </w:p>
    <w:p w:rsidR="00427AD1" w:rsidRPr="00150CB7" w:rsidRDefault="00427AD1" w:rsidP="00150CB7">
      <w:pPr>
        <w:ind w:firstLine="0"/>
        <w:rPr>
          <w:sz w:val="24"/>
          <w:szCs w:val="24"/>
        </w:rPr>
      </w:pPr>
      <w:r w:rsidRPr="00150CB7">
        <w:rPr>
          <w:sz w:val="24"/>
          <w:szCs w:val="24"/>
        </w:rPr>
        <w:t xml:space="preserve">____________                          </w:t>
      </w:r>
      <w:r w:rsidR="00150CB7">
        <w:rPr>
          <w:sz w:val="24"/>
          <w:szCs w:val="24"/>
        </w:rPr>
        <w:t xml:space="preserve">                                </w:t>
      </w:r>
      <w:r w:rsidRPr="00150CB7">
        <w:rPr>
          <w:sz w:val="24"/>
          <w:szCs w:val="24"/>
        </w:rPr>
        <w:t xml:space="preserve">                           </w:t>
      </w:r>
      <w:proofErr w:type="gramStart"/>
      <w:r w:rsidRPr="00150CB7">
        <w:rPr>
          <w:sz w:val="24"/>
          <w:szCs w:val="24"/>
        </w:rPr>
        <w:t xml:space="preserve">   «</w:t>
      </w:r>
      <w:proofErr w:type="gramEnd"/>
      <w:r w:rsidRPr="00150CB7">
        <w:rPr>
          <w:sz w:val="24"/>
          <w:szCs w:val="24"/>
        </w:rPr>
        <w:t>____» ___________ 201_ г.</w:t>
      </w:r>
    </w:p>
    <w:p w:rsidR="00427AD1" w:rsidRPr="00150CB7" w:rsidRDefault="00427AD1" w:rsidP="00427AD1">
      <w:pPr>
        <w:rPr>
          <w:sz w:val="24"/>
          <w:szCs w:val="24"/>
        </w:rPr>
      </w:pPr>
    </w:p>
    <w:p w:rsidR="00427AD1" w:rsidRPr="00150CB7" w:rsidRDefault="00427AD1" w:rsidP="00427AD1">
      <w:pPr>
        <w:jc w:val="both"/>
        <w:rPr>
          <w:sz w:val="24"/>
          <w:szCs w:val="24"/>
        </w:rPr>
      </w:pPr>
      <w:r w:rsidRPr="00150CB7">
        <w:rPr>
          <w:sz w:val="24"/>
          <w:szCs w:val="24"/>
        </w:rPr>
        <w:t xml:space="preserve">Фонд по сохранению и развитию Соловецкого архипелага (Фонд), именуемый в дальнейшем «Учредитель управления», в лице генерального директора Фонда Ходоса Александра Васильевича, действующего на основании устава Фонда, с одной стороны, и </w:t>
      </w:r>
      <w:r w:rsidR="00FB228C" w:rsidRPr="00150CB7">
        <w:rPr>
          <w:sz w:val="24"/>
          <w:szCs w:val="24"/>
        </w:rPr>
        <w:t>________________________________</w:t>
      </w:r>
      <w:r w:rsidR="00150CB7">
        <w:rPr>
          <w:sz w:val="24"/>
          <w:szCs w:val="24"/>
        </w:rPr>
        <w:t>________________________________________</w:t>
      </w:r>
      <w:r w:rsidR="00FB228C" w:rsidRPr="00150CB7">
        <w:rPr>
          <w:sz w:val="24"/>
          <w:szCs w:val="24"/>
        </w:rPr>
        <w:t>_______</w:t>
      </w:r>
      <w:r w:rsidRPr="00150CB7">
        <w:rPr>
          <w:sz w:val="24"/>
          <w:szCs w:val="24"/>
        </w:rPr>
        <w:t>,</w:t>
      </w:r>
      <w:r w:rsidR="00150CB7">
        <w:rPr>
          <w:sz w:val="24"/>
          <w:szCs w:val="24"/>
        </w:rPr>
        <w:br/>
      </w:r>
      <w:r w:rsidRPr="00150CB7">
        <w:rPr>
          <w:sz w:val="24"/>
          <w:szCs w:val="24"/>
        </w:rPr>
        <w:t xml:space="preserve"> именуемое в дальнейшем «Доверительный управляющий», в лице </w:t>
      </w:r>
      <w:r w:rsidR="00FB228C" w:rsidRPr="00150CB7">
        <w:rPr>
          <w:sz w:val="24"/>
          <w:szCs w:val="24"/>
        </w:rPr>
        <w:t>_______________________________________________________________</w:t>
      </w:r>
      <w:r w:rsidR="00150CB7">
        <w:rPr>
          <w:sz w:val="24"/>
          <w:szCs w:val="24"/>
        </w:rPr>
        <w:t>___________</w:t>
      </w:r>
      <w:r w:rsidR="00FB228C" w:rsidRPr="00150CB7">
        <w:rPr>
          <w:sz w:val="24"/>
          <w:szCs w:val="24"/>
        </w:rPr>
        <w:t>_____</w:t>
      </w:r>
      <w:r w:rsidRPr="00150CB7">
        <w:rPr>
          <w:sz w:val="24"/>
          <w:szCs w:val="24"/>
        </w:rPr>
        <w:t xml:space="preserve">, действующего на основании устава </w:t>
      </w:r>
      <w:r w:rsidR="00FB228C" w:rsidRPr="00150CB7">
        <w:rPr>
          <w:sz w:val="24"/>
          <w:szCs w:val="24"/>
        </w:rPr>
        <w:t>_____</w:t>
      </w:r>
      <w:r w:rsidRPr="00150CB7">
        <w:rPr>
          <w:sz w:val="24"/>
          <w:szCs w:val="24"/>
        </w:rPr>
        <w:t xml:space="preserve">, вместе именуемые «Стороны», по отдельности «Сторона» составили настоящий Акт к договору доверительного управления </w:t>
      </w:r>
      <w:r w:rsidR="00B85BD5" w:rsidRPr="00B85BD5">
        <w:rPr>
          <w:sz w:val="24"/>
          <w:szCs w:val="24"/>
        </w:rPr>
        <w:t>временным мобильным инвентарным зданием «Оперативный штаб»</w:t>
      </w:r>
      <w:r w:rsidR="00B85BD5">
        <w:rPr>
          <w:sz w:val="24"/>
          <w:szCs w:val="24"/>
        </w:rPr>
        <w:t xml:space="preserve"> </w:t>
      </w:r>
      <w:r w:rsidRPr="00150CB7">
        <w:rPr>
          <w:sz w:val="24"/>
          <w:szCs w:val="24"/>
        </w:rPr>
        <w:t>№ _____от  __ . __ . _</w:t>
      </w:r>
      <w:proofErr w:type="gramStart"/>
      <w:r w:rsidRPr="00150CB7">
        <w:rPr>
          <w:sz w:val="24"/>
          <w:szCs w:val="24"/>
        </w:rPr>
        <w:t>_  (</w:t>
      </w:r>
      <w:proofErr w:type="gramEnd"/>
      <w:r w:rsidRPr="00150CB7">
        <w:rPr>
          <w:sz w:val="24"/>
          <w:szCs w:val="24"/>
        </w:rPr>
        <w:t>далее – Договор) о нижеследующем:</w:t>
      </w:r>
    </w:p>
    <w:p w:rsidR="00427AD1" w:rsidRPr="00150CB7" w:rsidRDefault="00427AD1" w:rsidP="00427AD1">
      <w:pPr>
        <w:spacing w:after="120"/>
        <w:jc w:val="both"/>
        <w:rPr>
          <w:spacing w:val="-2"/>
          <w:sz w:val="24"/>
          <w:szCs w:val="24"/>
        </w:rPr>
      </w:pPr>
      <w:r w:rsidRPr="00150CB7">
        <w:rPr>
          <w:sz w:val="24"/>
          <w:szCs w:val="24"/>
        </w:rPr>
        <w:t xml:space="preserve">1. В соответствии с Договором Доверительный управляющий передал, а Учредитель управления принял из доверительного управления </w:t>
      </w:r>
      <w:r w:rsidR="00B85BD5">
        <w:rPr>
          <w:spacing w:val="-2"/>
          <w:sz w:val="24"/>
          <w:szCs w:val="24"/>
        </w:rPr>
        <w:t>Штаб</w:t>
      </w:r>
      <w:r w:rsidRPr="00150CB7">
        <w:rPr>
          <w:spacing w:val="-2"/>
          <w:sz w:val="24"/>
          <w:szCs w:val="24"/>
        </w:rPr>
        <w:t xml:space="preserve"> со следующими характеристиками:</w:t>
      </w:r>
    </w:p>
    <w:p w:rsidR="00B85BD5" w:rsidRPr="00EF02F2" w:rsidRDefault="00B85BD5" w:rsidP="00B85BD5">
      <w:pPr>
        <w:ind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Штаб укомплектован</w:t>
      </w:r>
      <w:r w:rsidRPr="00EF02F2">
        <w:rPr>
          <w:rFonts w:cs="Times New Roman"/>
          <w:sz w:val="24"/>
          <w:szCs w:val="24"/>
        </w:rPr>
        <w:t>:</w:t>
      </w:r>
    </w:p>
    <w:p w:rsidR="00B85BD5" w:rsidRPr="00EF02F2" w:rsidRDefault="00B85BD5" w:rsidP="00B85BD5">
      <w:pPr>
        <w:ind w:firstLine="0"/>
        <w:jc w:val="center"/>
        <w:rPr>
          <w:rFonts w:cs="Times New Roman"/>
          <w:sz w:val="24"/>
          <w:szCs w:val="24"/>
        </w:rPr>
      </w:pPr>
      <w:r w:rsidRPr="00EF02F2">
        <w:rPr>
          <w:rFonts w:cs="Times New Roman"/>
          <w:sz w:val="24"/>
          <w:szCs w:val="24"/>
        </w:rPr>
        <w:t>а) мебель и бытовая техника</w:t>
      </w:r>
      <w:r>
        <w:rPr>
          <w:rFonts w:cs="Times New Roman"/>
          <w:sz w:val="24"/>
          <w:szCs w:val="24"/>
        </w:rPr>
        <w:t>:</w:t>
      </w: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562"/>
        <w:gridCol w:w="1785"/>
        <w:gridCol w:w="4027"/>
        <w:gridCol w:w="943"/>
        <w:gridCol w:w="1266"/>
        <w:gridCol w:w="525"/>
        <w:gridCol w:w="737"/>
      </w:tblGrid>
      <w:tr w:rsidR="00B85BD5" w:rsidRPr="00703CB6" w:rsidTr="008214AD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703CB6" w:rsidRDefault="00B85BD5" w:rsidP="008214AD">
            <w:pPr>
              <w:ind w:left="-90" w:right="-89" w:hanging="28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color w:val="000000"/>
                <w:sz w:val="22"/>
                <w:lang w:eastAsia="ru-RU"/>
              </w:rPr>
              <w:t>№ п/п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703CB6" w:rsidRDefault="00B85BD5" w:rsidP="008214AD">
            <w:pPr>
              <w:ind w:left="-90" w:right="-89" w:hanging="28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bCs/>
                <w:iCs/>
                <w:sz w:val="22"/>
                <w:lang w:eastAsia="ru-RU"/>
              </w:rPr>
              <w:t xml:space="preserve">№ </w:t>
            </w:r>
            <w:proofErr w:type="spellStart"/>
            <w:r w:rsidRPr="00703CB6">
              <w:rPr>
                <w:rFonts w:eastAsia="Times New Roman" w:cs="Times New Roman"/>
                <w:bCs/>
                <w:iCs/>
                <w:sz w:val="22"/>
                <w:lang w:eastAsia="ru-RU"/>
              </w:rPr>
              <w:t>каб</w:t>
            </w:r>
            <w:proofErr w:type="spellEnd"/>
            <w:r w:rsidRPr="00703CB6">
              <w:rPr>
                <w:rFonts w:eastAsia="Times New Roman" w:cs="Times New Roman"/>
                <w:bCs/>
                <w:iCs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703CB6" w:rsidRDefault="00B85BD5" w:rsidP="008214AD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sz w:val="22"/>
                <w:lang w:eastAsia="ru-RU"/>
              </w:rPr>
              <w:t>Наименование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703CB6" w:rsidRDefault="00B85BD5" w:rsidP="008214AD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Инв. №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703CB6" w:rsidRDefault="00B85BD5" w:rsidP="008214AD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sz w:val="22"/>
                <w:lang w:eastAsia="ru-RU"/>
              </w:rPr>
              <w:t>Стоимость руб.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703CB6" w:rsidRDefault="00B85BD5" w:rsidP="008214AD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sz w:val="22"/>
                <w:lang w:eastAsia="ru-RU"/>
              </w:rPr>
              <w:t>Ед. изм.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703CB6" w:rsidRDefault="00B85BD5" w:rsidP="008214AD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sz w:val="22"/>
                <w:lang w:eastAsia="ru-RU"/>
              </w:rPr>
              <w:t>Кол-во</w:t>
            </w:r>
          </w:p>
        </w:tc>
      </w:tr>
      <w:tr w:rsidR="00B85BD5" w:rsidRPr="00703CB6" w:rsidTr="008214AD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703CB6" w:rsidRDefault="00B85BD5" w:rsidP="008214AD">
            <w:pPr>
              <w:pStyle w:val="a5"/>
              <w:ind w:left="-108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161AF4" w:rsidRDefault="00B85BD5" w:rsidP="008214AD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161AF4" w:rsidRDefault="00B85BD5" w:rsidP="008214AD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161AF4" w:rsidRDefault="00B85BD5" w:rsidP="008214AD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161AF4" w:rsidRDefault="00B85BD5" w:rsidP="008214AD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161AF4" w:rsidRDefault="00B85BD5" w:rsidP="008214AD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161AF4" w:rsidRDefault="00B85BD5" w:rsidP="008214AD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</w:tbl>
    <w:p w:rsidR="00B85BD5" w:rsidRDefault="00B85BD5" w:rsidP="00B85BD5">
      <w:pPr>
        <w:ind w:firstLine="0"/>
        <w:jc w:val="center"/>
        <w:rPr>
          <w:rFonts w:cs="Times New Roman"/>
          <w:sz w:val="24"/>
          <w:szCs w:val="24"/>
        </w:rPr>
      </w:pPr>
    </w:p>
    <w:p w:rsidR="00B85BD5" w:rsidRPr="00EF02F2" w:rsidRDefault="00B85BD5" w:rsidP="00B85BD5">
      <w:pPr>
        <w:ind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б) основные средства</w:t>
      </w:r>
      <w:r w:rsidRPr="00EF02F2">
        <w:rPr>
          <w:rFonts w:cs="Times New Roman"/>
          <w:sz w:val="24"/>
          <w:szCs w:val="24"/>
        </w:rPr>
        <w:t xml:space="preserve"> (</w:t>
      </w:r>
      <w:r>
        <w:rPr>
          <w:rFonts w:cs="Times New Roman"/>
          <w:sz w:val="24"/>
          <w:szCs w:val="24"/>
        </w:rPr>
        <w:t>стоимостью более 40 тыс. руб. за единицу):</w:t>
      </w:r>
    </w:p>
    <w:tbl>
      <w:tblPr>
        <w:tblW w:w="997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958"/>
        <w:gridCol w:w="1130"/>
        <w:gridCol w:w="834"/>
        <w:gridCol w:w="1522"/>
      </w:tblGrid>
      <w:tr w:rsidR="00B85BD5" w:rsidRPr="00EB0BCD" w:rsidTr="008214AD">
        <w:trPr>
          <w:trHeight w:val="240"/>
        </w:trPr>
        <w:tc>
          <w:tcPr>
            <w:tcW w:w="529" w:type="dxa"/>
            <w:vAlign w:val="center"/>
          </w:tcPr>
          <w:p w:rsidR="00B85BD5" w:rsidRPr="00EF42E1" w:rsidRDefault="00B85BD5" w:rsidP="008214AD">
            <w:pPr>
              <w:ind w:left="-86" w:right="-65" w:firstLine="0"/>
              <w:jc w:val="center"/>
              <w:rPr>
                <w:sz w:val="22"/>
              </w:rPr>
            </w:pPr>
            <w:r>
              <w:rPr>
                <w:sz w:val="22"/>
              </w:rPr>
              <w:t>№ п/п</w:t>
            </w:r>
          </w:p>
        </w:tc>
        <w:tc>
          <w:tcPr>
            <w:tcW w:w="5958" w:type="dxa"/>
            <w:shd w:val="clear" w:color="auto" w:fill="auto"/>
            <w:vAlign w:val="center"/>
          </w:tcPr>
          <w:p w:rsidR="00B85BD5" w:rsidRPr="00EB0BCD" w:rsidRDefault="00B85BD5" w:rsidP="008214AD">
            <w:pPr>
              <w:ind w:left="-86" w:right="-65" w:firstLine="0"/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</w:tc>
        <w:tc>
          <w:tcPr>
            <w:tcW w:w="1130" w:type="dxa"/>
            <w:vAlign w:val="center"/>
          </w:tcPr>
          <w:p w:rsidR="00B85BD5" w:rsidRPr="00EB0BCD" w:rsidRDefault="00B85BD5" w:rsidP="008214AD">
            <w:pPr>
              <w:ind w:left="-81" w:right="-18" w:firstLine="0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Pr="00EB0BCD">
              <w:rPr>
                <w:sz w:val="22"/>
              </w:rPr>
              <w:t>остояние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B85BD5" w:rsidRPr="00EB0BCD" w:rsidRDefault="00B85BD5" w:rsidP="008214AD">
            <w:pPr>
              <w:ind w:left="-92" w:right="-106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Кол-во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B85BD5" w:rsidRPr="00EB0BCD" w:rsidRDefault="00B85BD5" w:rsidP="008214AD">
            <w:pPr>
              <w:ind w:left="-81" w:right="-18" w:firstLine="0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Pr="00EB0BCD">
              <w:rPr>
                <w:sz w:val="22"/>
              </w:rPr>
              <w:t>тоимость</w:t>
            </w:r>
          </w:p>
        </w:tc>
      </w:tr>
      <w:tr w:rsidR="00B85BD5" w:rsidRPr="00EB0BCD" w:rsidTr="008214AD">
        <w:trPr>
          <w:trHeight w:val="240"/>
        </w:trPr>
        <w:tc>
          <w:tcPr>
            <w:tcW w:w="529" w:type="dxa"/>
          </w:tcPr>
          <w:p w:rsidR="00B85BD5" w:rsidRPr="00EF42E1" w:rsidRDefault="00B85BD5" w:rsidP="008214AD">
            <w:pPr>
              <w:pStyle w:val="a5"/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B85BD5" w:rsidRPr="008A4102" w:rsidRDefault="00B85BD5" w:rsidP="008214AD">
            <w:pPr>
              <w:ind w:left="41" w:right="-165" w:firstLine="0"/>
              <w:rPr>
                <w:sz w:val="22"/>
              </w:rPr>
            </w:pPr>
          </w:p>
        </w:tc>
        <w:tc>
          <w:tcPr>
            <w:tcW w:w="1130" w:type="dxa"/>
          </w:tcPr>
          <w:p w:rsidR="00B85BD5" w:rsidRPr="008A4102" w:rsidRDefault="00B85BD5" w:rsidP="008214AD">
            <w:pPr>
              <w:ind w:left="-81" w:right="-18" w:firstLine="0"/>
              <w:jc w:val="center"/>
              <w:rPr>
                <w:sz w:val="22"/>
              </w:rPr>
            </w:pPr>
          </w:p>
        </w:tc>
        <w:tc>
          <w:tcPr>
            <w:tcW w:w="834" w:type="dxa"/>
            <w:shd w:val="clear" w:color="auto" w:fill="auto"/>
          </w:tcPr>
          <w:p w:rsidR="00B85BD5" w:rsidRPr="00EF02F2" w:rsidRDefault="00B85BD5" w:rsidP="008214AD">
            <w:pPr>
              <w:ind w:left="-81" w:right="-18" w:firstLine="0"/>
              <w:jc w:val="center"/>
              <w:rPr>
                <w:sz w:val="22"/>
                <w:lang w:val="en-US"/>
              </w:rPr>
            </w:pPr>
          </w:p>
        </w:tc>
        <w:tc>
          <w:tcPr>
            <w:tcW w:w="1522" w:type="dxa"/>
            <w:shd w:val="clear" w:color="auto" w:fill="auto"/>
          </w:tcPr>
          <w:p w:rsidR="00B85BD5" w:rsidRPr="008A4102" w:rsidRDefault="00B85BD5" w:rsidP="008214AD">
            <w:pPr>
              <w:ind w:left="-81" w:right="-18" w:firstLine="0"/>
              <w:jc w:val="center"/>
              <w:rPr>
                <w:sz w:val="22"/>
              </w:rPr>
            </w:pPr>
          </w:p>
        </w:tc>
      </w:tr>
    </w:tbl>
    <w:p w:rsidR="00B85BD5" w:rsidRDefault="00B85BD5" w:rsidP="00B85BD5">
      <w:pPr>
        <w:ind w:firstLine="0"/>
        <w:rPr>
          <w:rFonts w:cs="Times New Roman"/>
          <w:sz w:val="24"/>
          <w:szCs w:val="24"/>
        </w:rPr>
      </w:pPr>
    </w:p>
    <w:p w:rsidR="00B85BD5" w:rsidRDefault="00B85BD5" w:rsidP="00B85BD5">
      <w:pPr>
        <w:ind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в) основные средства и материалы </w:t>
      </w:r>
      <w:r w:rsidRPr="00EF02F2">
        <w:rPr>
          <w:rFonts w:cs="Times New Roman"/>
          <w:sz w:val="24"/>
          <w:szCs w:val="24"/>
        </w:rPr>
        <w:t>(</w:t>
      </w:r>
      <w:r>
        <w:rPr>
          <w:rFonts w:cs="Times New Roman"/>
          <w:sz w:val="24"/>
          <w:szCs w:val="24"/>
        </w:rPr>
        <w:t>стоимостью менее 40 тыс. руб. за единицу):</w:t>
      </w:r>
    </w:p>
    <w:tbl>
      <w:tblPr>
        <w:tblW w:w="997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958"/>
        <w:gridCol w:w="1130"/>
        <w:gridCol w:w="834"/>
        <w:gridCol w:w="1522"/>
      </w:tblGrid>
      <w:tr w:rsidR="00B85BD5" w:rsidRPr="00EB0BCD" w:rsidTr="008214AD">
        <w:trPr>
          <w:trHeight w:val="240"/>
        </w:trPr>
        <w:tc>
          <w:tcPr>
            <w:tcW w:w="529" w:type="dxa"/>
            <w:vAlign w:val="center"/>
          </w:tcPr>
          <w:p w:rsidR="00B85BD5" w:rsidRPr="00EF42E1" w:rsidRDefault="00B85BD5" w:rsidP="008214AD">
            <w:pPr>
              <w:ind w:left="-86" w:right="-65" w:firstLine="0"/>
              <w:jc w:val="center"/>
              <w:rPr>
                <w:sz w:val="22"/>
              </w:rPr>
            </w:pPr>
            <w:r>
              <w:rPr>
                <w:sz w:val="22"/>
              </w:rPr>
              <w:t>№ п/п</w:t>
            </w:r>
          </w:p>
        </w:tc>
        <w:tc>
          <w:tcPr>
            <w:tcW w:w="5958" w:type="dxa"/>
            <w:shd w:val="clear" w:color="auto" w:fill="auto"/>
            <w:vAlign w:val="center"/>
          </w:tcPr>
          <w:p w:rsidR="00B85BD5" w:rsidRPr="00EB0BCD" w:rsidRDefault="00B85BD5" w:rsidP="008214AD">
            <w:pPr>
              <w:ind w:left="-86" w:right="-65" w:firstLine="0"/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</w:tc>
        <w:tc>
          <w:tcPr>
            <w:tcW w:w="1130" w:type="dxa"/>
            <w:vAlign w:val="center"/>
          </w:tcPr>
          <w:p w:rsidR="00B85BD5" w:rsidRPr="00EB0BCD" w:rsidRDefault="00B85BD5" w:rsidP="008214AD">
            <w:pPr>
              <w:ind w:left="-81" w:right="-18" w:firstLine="0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Pr="00EB0BCD">
              <w:rPr>
                <w:sz w:val="22"/>
              </w:rPr>
              <w:t>остояние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B85BD5" w:rsidRPr="00EB0BCD" w:rsidRDefault="00B85BD5" w:rsidP="008214AD">
            <w:pPr>
              <w:ind w:left="-92" w:right="-106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Кол-во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B85BD5" w:rsidRPr="00EB0BCD" w:rsidRDefault="00B85BD5" w:rsidP="008214AD">
            <w:pPr>
              <w:ind w:left="-81" w:right="-18" w:firstLine="0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Pr="00EB0BCD">
              <w:rPr>
                <w:sz w:val="22"/>
              </w:rPr>
              <w:t>тоимость</w:t>
            </w:r>
          </w:p>
        </w:tc>
      </w:tr>
      <w:tr w:rsidR="00B85BD5" w:rsidRPr="00EB0BCD" w:rsidTr="008214AD">
        <w:trPr>
          <w:trHeight w:val="240"/>
        </w:trPr>
        <w:tc>
          <w:tcPr>
            <w:tcW w:w="529" w:type="dxa"/>
          </w:tcPr>
          <w:p w:rsidR="00B85BD5" w:rsidRPr="00EF42E1" w:rsidRDefault="00B85BD5" w:rsidP="008214AD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B85BD5" w:rsidRPr="00EB0BCD" w:rsidRDefault="00B85BD5" w:rsidP="008214AD">
            <w:pPr>
              <w:ind w:left="41" w:right="-165" w:firstLine="0"/>
              <w:rPr>
                <w:sz w:val="22"/>
              </w:rPr>
            </w:pPr>
          </w:p>
        </w:tc>
        <w:tc>
          <w:tcPr>
            <w:tcW w:w="1130" w:type="dxa"/>
          </w:tcPr>
          <w:p w:rsidR="00B85BD5" w:rsidRPr="00EB0BCD" w:rsidRDefault="00B85BD5" w:rsidP="008214AD">
            <w:pPr>
              <w:ind w:left="-81" w:right="-18" w:firstLine="0"/>
              <w:jc w:val="center"/>
              <w:rPr>
                <w:sz w:val="22"/>
              </w:rPr>
            </w:pPr>
          </w:p>
        </w:tc>
        <w:tc>
          <w:tcPr>
            <w:tcW w:w="834" w:type="dxa"/>
            <w:shd w:val="clear" w:color="auto" w:fill="auto"/>
          </w:tcPr>
          <w:p w:rsidR="00B85BD5" w:rsidRPr="00EB0BCD" w:rsidRDefault="00B85BD5" w:rsidP="008214AD">
            <w:pPr>
              <w:ind w:left="-92" w:right="-106" w:firstLine="0"/>
              <w:jc w:val="center"/>
              <w:rPr>
                <w:sz w:val="22"/>
              </w:rPr>
            </w:pPr>
          </w:p>
        </w:tc>
        <w:tc>
          <w:tcPr>
            <w:tcW w:w="1522" w:type="dxa"/>
            <w:shd w:val="clear" w:color="auto" w:fill="auto"/>
          </w:tcPr>
          <w:p w:rsidR="00B85BD5" w:rsidRPr="00EB0BCD" w:rsidRDefault="00B85BD5" w:rsidP="008214AD">
            <w:pPr>
              <w:ind w:left="-81" w:right="-18" w:firstLine="0"/>
              <w:jc w:val="center"/>
              <w:rPr>
                <w:sz w:val="22"/>
              </w:rPr>
            </w:pPr>
          </w:p>
        </w:tc>
      </w:tr>
    </w:tbl>
    <w:p w:rsidR="00B85BD5" w:rsidRPr="00F3236F" w:rsidRDefault="00B85BD5" w:rsidP="00B85BD5">
      <w:pPr>
        <w:ind w:firstLine="0"/>
        <w:rPr>
          <w:rFonts w:cs="Times New Roman"/>
          <w:sz w:val="24"/>
          <w:szCs w:val="24"/>
        </w:rPr>
      </w:pPr>
    </w:p>
    <w:p w:rsidR="00B85BD5" w:rsidRPr="00F3236F" w:rsidRDefault="00B85BD5" w:rsidP="00B85BD5">
      <w:pPr>
        <w:ind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перечень передаваемых документов:</w:t>
      </w:r>
    </w:p>
    <w:tbl>
      <w:tblPr>
        <w:tblStyle w:val="a4"/>
        <w:tblW w:w="10082" w:type="dxa"/>
        <w:jc w:val="center"/>
        <w:tblLook w:val="04A0" w:firstRow="1" w:lastRow="0" w:firstColumn="1" w:lastColumn="0" w:noHBand="0" w:noVBand="1"/>
      </w:tblPr>
      <w:tblGrid>
        <w:gridCol w:w="562"/>
        <w:gridCol w:w="8222"/>
        <w:gridCol w:w="1298"/>
      </w:tblGrid>
      <w:tr w:rsidR="00B85BD5" w:rsidRPr="00F3236F" w:rsidTr="008214AD">
        <w:trPr>
          <w:jc w:val="center"/>
        </w:trPr>
        <w:tc>
          <w:tcPr>
            <w:tcW w:w="562" w:type="dxa"/>
          </w:tcPr>
          <w:p w:rsidR="00B85BD5" w:rsidRPr="00F3236F" w:rsidRDefault="00B85BD5" w:rsidP="008214AD">
            <w:pPr>
              <w:ind w:right="-107" w:firstLine="25"/>
              <w:rPr>
                <w:rFonts w:cs="Times New Roman"/>
                <w:sz w:val="24"/>
                <w:szCs w:val="24"/>
              </w:rPr>
            </w:pPr>
            <w:r w:rsidRPr="00F3236F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8222" w:type="dxa"/>
            <w:vAlign w:val="center"/>
          </w:tcPr>
          <w:p w:rsidR="00B85BD5" w:rsidRPr="009D0429" w:rsidRDefault="00B85BD5" w:rsidP="008214AD">
            <w:pPr>
              <w:ind w:left="41" w:right="-165" w:firstLine="0"/>
              <w:jc w:val="center"/>
              <w:rPr>
                <w:sz w:val="22"/>
              </w:rPr>
            </w:pPr>
            <w:r w:rsidRPr="009D0429">
              <w:rPr>
                <w:sz w:val="22"/>
              </w:rPr>
              <w:t>Наименование документа</w:t>
            </w:r>
          </w:p>
        </w:tc>
        <w:tc>
          <w:tcPr>
            <w:tcW w:w="1298" w:type="dxa"/>
          </w:tcPr>
          <w:p w:rsidR="00B85BD5" w:rsidRPr="009D0429" w:rsidRDefault="00B85BD5" w:rsidP="008214AD">
            <w:pPr>
              <w:ind w:left="-42" w:right="-56" w:firstLine="0"/>
              <w:jc w:val="center"/>
              <w:rPr>
                <w:sz w:val="22"/>
              </w:rPr>
            </w:pPr>
            <w:r w:rsidRPr="009D0429">
              <w:rPr>
                <w:sz w:val="22"/>
              </w:rPr>
              <w:t>примечание</w:t>
            </w:r>
          </w:p>
        </w:tc>
      </w:tr>
      <w:tr w:rsidR="00B85BD5" w:rsidRPr="00F3236F" w:rsidTr="008214AD">
        <w:trPr>
          <w:jc w:val="center"/>
        </w:trPr>
        <w:tc>
          <w:tcPr>
            <w:tcW w:w="562" w:type="dxa"/>
          </w:tcPr>
          <w:p w:rsidR="00B85BD5" w:rsidRPr="00D81730" w:rsidRDefault="00B85BD5" w:rsidP="008214AD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B85BD5" w:rsidRPr="009D0429" w:rsidRDefault="00B85BD5" w:rsidP="008214AD">
            <w:pPr>
              <w:ind w:left="41" w:right="-165" w:firstLine="0"/>
              <w:rPr>
                <w:sz w:val="22"/>
              </w:rPr>
            </w:pPr>
          </w:p>
        </w:tc>
        <w:tc>
          <w:tcPr>
            <w:tcW w:w="1298" w:type="dxa"/>
          </w:tcPr>
          <w:p w:rsidR="00B85BD5" w:rsidRPr="009D0429" w:rsidRDefault="00B85BD5" w:rsidP="008214AD">
            <w:pPr>
              <w:ind w:left="-42" w:right="-56" w:firstLine="0"/>
              <w:jc w:val="center"/>
              <w:rPr>
                <w:sz w:val="22"/>
              </w:rPr>
            </w:pPr>
          </w:p>
        </w:tc>
      </w:tr>
    </w:tbl>
    <w:p w:rsidR="00427AD1" w:rsidRPr="00277882" w:rsidRDefault="00427AD1" w:rsidP="00427AD1">
      <w:pPr>
        <w:ind w:firstLine="0"/>
      </w:pPr>
    </w:p>
    <w:p w:rsidR="00427AD1" w:rsidRPr="00150CB7" w:rsidRDefault="00427AD1" w:rsidP="00150CB7">
      <w:pPr>
        <w:spacing w:line="276" w:lineRule="auto"/>
        <w:jc w:val="both"/>
        <w:rPr>
          <w:sz w:val="24"/>
          <w:szCs w:val="24"/>
        </w:rPr>
      </w:pPr>
      <w:r w:rsidRPr="00150CB7">
        <w:rPr>
          <w:sz w:val="24"/>
          <w:szCs w:val="24"/>
        </w:rPr>
        <w:t xml:space="preserve">2. Стороны провели осмотр </w:t>
      </w:r>
      <w:r w:rsidR="00B85BD5">
        <w:rPr>
          <w:spacing w:val="-2"/>
          <w:sz w:val="24"/>
          <w:szCs w:val="24"/>
        </w:rPr>
        <w:t>Штаба</w:t>
      </w:r>
      <w:r w:rsidRPr="00150CB7">
        <w:rPr>
          <w:spacing w:val="-2"/>
          <w:sz w:val="24"/>
          <w:szCs w:val="24"/>
        </w:rPr>
        <w:t xml:space="preserve">. </w:t>
      </w:r>
      <w:r w:rsidRPr="00150CB7">
        <w:rPr>
          <w:sz w:val="24"/>
          <w:szCs w:val="24"/>
        </w:rPr>
        <w:t xml:space="preserve">Претензий по состоянию </w:t>
      </w:r>
      <w:r w:rsidR="00B85BD5">
        <w:rPr>
          <w:sz w:val="24"/>
          <w:szCs w:val="24"/>
        </w:rPr>
        <w:t>Штаба</w:t>
      </w:r>
      <w:r w:rsidRPr="00150CB7">
        <w:rPr>
          <w:sz w:val="24"/>
          <w:szCs w:val="24"/>
        </w:rPr>
        <w:t xml:space="preserve">, его укомплектованности при проведении осмотра </w:t>
      </w:r>
      <w:r w:rsidR="00B85BD5">
        <w:rPr>
          <w:spacing w:val="-2"/>
          <w:sz w:val="24"/>
          <w:szCs w:val="24"/>
        </w:rPr>
        <w:t>Штаба</w:t>
      </w:r>
      <w:r w:rsidRPr="00150CB7">
        <w:rPr>
          <w:spacing w:val="-2"/>
          <w:sz w:val="24"/>
          <w:szCs w:val="24"/>
        </w:rPr>
        <w:t xml:space="preserve"> </w:t>
      </w:r>
      <w:r w:rsidRPr="00150CB7">
        <w:rPr>
          <w:sz w:val="24"/>
          <w:szCs w:val="24"/>
        </w:rPr>
        <w:t>не имеется.</w:t>
      </w:r>
    </w:p>
    <w:p w:rsidR="00427AD1" w:rsidRPr="00150CB7" w:rsidRDefault="00427AD1" w:rsidP="00150CB7">
      <w:pPr>
        <w:spacing w:line="276" w:lineRule="auto"/>
        <w:jc w:val="both"/>
        <w:rPr>
          <w:sz w:val="24"/>
          <w:szCs w:val="24"/>
        </w:rPr>
      </w:pPr>
      <w:r w:rsidRPr="00150CB7">
        <w:rPr>
          <w:sz w:val="24"/>
          <w:szCs w:val="24"/>
        </w:rPr>
        <w:t xml:space="preserve">3. </w:t>
      </w:r>
      <w:r w:rsidR="00B85BD5">
        <w:rPr>
          <w:sz w:val="24"/>
          <w:szCs w:val="24"/>
        </w:rPr>
        <w:t>Штаб</w:t>
      </w:r>
      <w:r w:rsidRPr="00150CB7">
        <w:rPr>
          <w:sz w:val="24"/>
          <w:szCs w:val="24"/>
        </w:rPr>
        <w:t xml:space="preserve"> передается Учредителя управления из доверительного управления по окончании действия Договора.</w:t>
      </w:r>
    </w:p>
    <w:p w:rsidR="00427AD1" w:rsidRPr="00150CB7" w:rsidRDefault="00427AD1" w:rsidP="00150CB7">
      <w:pPr>
        <w:spacing w:line="276" w:lineRule="auto"/>
        <w:jc w:val="both"/>
        <w:rPr>
          <w:sz w:val="24"/>
          <w:szCs w:val="24"/>
        </w:rPr>
      </w:pPr>
      <w:r w:rsidRPr="00150CB7">
        <w:rPr>
          <w:sz w:val="24"/>
          <w:szCs w:val="24"/>
        </w:rPr>
        <w:t xml:space="preserve">4. Настоящий Акт составлен в </w:t>
      </w:r>
      <w:r w:rsidR="00B85BD5">
        <w:rPr>
          <w:sz w:val="24"/>
          <w:szCs w:val="24"/>
        </w:rPr>
        <w:t>двух</w:t>
      </w:r>
      <w:r w:rsidRPr="00150CB7">
        <w:rPr>
          <w:sz w:val="24"/>
          <w:szCs w:val="24"/>
        </w:rPr>
        <w:t xml:space="preserve"> экземплярах, имеющих одинаковую юридическую силу, один экземпляр – для Учредителя управления; один экземпляр – </w:t>
      </w:r>
      <w:r w:rsidR="00B85BD5">
        <w:rPr>
          <w:sz w:val="24"/>
          <w:szCs w:val="24"/>
        </w:rPr>
        <w:t>для Доверительного управляющего</w:t>
      </w:r>
      <w:r w:rsidRPr="00150CB7">
        <w:rPr>
          <w:sz w:val="24"/>
          <w:szCs w:val="24"/>
        </w:rPr>
        <w:t>.</w:t>
      </w:r>
    </w:p>
    <w:p w:rsidR="00427AD1" w:rsidRPr="00150CB7" w:rsidRDefault="00427AD1" w:rsidP="00427AD1">
      <w:pPr>
        <w:spacing w:after="120"/>
        <w:jc w:val="both"/>
        <w:rPr>
          <w:sz w:val="24"/>
          <w:szCs w:val="24"/>
        </w:rPr>
      </w:pPr>
    </w:p>
    <w:tbl>
      <w:tblPr>
        <w:tblStyle w:val="a4"/>
        <w:tblW w:w="98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384"/>
        <w:gridCol w:w="4703"/>
      </w:tblGrid>
      <w:tr w:rsidR="00427AD1" w:rsidRPr="00150CB7" w:rsidTr="00FB228C">
        <w:trPr>
          <w:jc w:val="center"/>
        </w:trPr>
        <w:tc>
          <w:tcPr>
            <w:tcW w:w="4802" w:type="dxa"/>
          </w:tcPr>
          <w:p w:rsidR="00427AD1" w:rsidRPr="00150CB7" w:rsidRDefault="00427AD1" w:rsidP="00FB228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50CB7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</w:t>
            </w:r>
          </w:p>
          <w:p w:rsidR="00427AD1" w:rsidRPr="00150CB7" w:rsidRDefault="00427AD1" w:rsidP="00FB228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50C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Фонда</w:t>
            </w:r>
            <w:r w:rsidRPr="00150CB7">
              <w:rPr>
                <w:rStyle w:val="2Exact"/>
                <w:sz w:val="24"/>
                <w:szCs w:val="24"/>
              </w:rPr>
              <w:t xml:space="preserve"> по сохранению и развитию Соловецкого архипелага</w:t>
            </w:r>
          </w:p>
        </w:tc>
        <w:tc>
          <w:tcPr>
            <w:tcW w:w="384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150CB7" w:rsidRDefault="00796896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427AD1" w:rsidRPr="00150CB7" w:rsidTr="00FB228C">
        <w:trPr>
          <w:jc w:val="center"/>
        </w:trPr>
        <w:tc>
          <w:tcPr>
            <w:tcW w:w="4802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AD1" w:rsidRPr="00150CB7" w:rsidTr="00FB228C">
        <w:trPr>
          <w:jc w:val="center"/>
        </w:trPr>
        <w:tc>
          <w:tcPr>
            <w:tcW w:w="4802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proofErr w:type="spellStart"/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А.В.Ходос</w:t>
            </w:r>
            <w:proofErr w:type="spellEnd"/>
          </w:p>
        </w:tc>
        <w:tc>
          <w:tcPr>
            <w:tcW w:w="384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150CB7" w:rsidRDefault="00427AD1" w:rsidP="007968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796896" w:rsidRPr="00150CB7">
              <w:rPr>
                <w:rFonts w:ascii="Times New Roman" w:hAnsi="Times New Roman" w:cs="Times New Roman"/>
                <w:sz w:val="24"/>
                <w:szCs w:val="24"/>
              </w:rPr>
              <w:t>/___________</w:t>
            </w:r>
          </w:p>
        </w:tc>
      </w:tr>
      <w:tr w:rsidR="00427AD1" w:rsidRPr="00150CB7" w:rsidTr="00FB228C">
        <w:trPr>
          <w:jc w:val="center"/>
        </w:trPr>
        <w:tc>
          <w:tcPr>
            <w:tcW w:w="4802" w:type="dxa"/>
          </w:tcPr>
          <w:p w:rsidR="00427AD1" w:rsidRPr="00150CB7" w:rsidRDefault="00F40890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  <w:tc>
          <w:tcPr>
            <w:tcW w:w="384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150CB7" w:rsidRDefault="00F40890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</w:tr>
      <w:tr w:rsidR="00427AD1" w:rsidRPr="00150CB7" w:rsidTr="00FB228C">
        <w:trPr>
          <w:jc w:val="center"/>
        </w:trPr>
        <w:tc>
          <w:tcPr>
            <w:tcW w:w="4802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27AD1" w:rsidRPr="00150CB7" w:rsidRDefault="00427AD1" w:rsidP="00427AD1">
      <w:pPr>
        <w:ind w:firstLine="0"/>
        <w:jc w:val="center"/>
        <w:rPr>
          <w:sz w:val="24"/>
          <w:szCs w:val="24"/>
        </w:rPr>
      </w:pPr>
    </w:p>
    <w:p w:rsidR="00B82331" w:rsidRPr="00D0511B" w:rsidRDefault="00B82331" w:rsidP="00B82331">
      <w:pPr>
        <w:ind w:firstLine="0"/>
        <w:jc w:val="center"/>
      </w:pPr>
    </w:p>
    <w:sectPr w:rsidR="00B82331" w:rsidRPr="00D0511B" w:rsidSect="008B53D1">
      <w:headerReference w:type="default" r:id="rId8"/>
      <w:pgSz w:w="11900" w:h="16840" w:code="9"/>
      <w:pgMar w:top="1134" w:right="850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28C" w:rsidRDefault="006A628C" w:rsidP="00666CEE">
      <w:r>
        <w:separator/>
      </w:r>
    </w:p>
  </w:endnote>
  <w:endnote w:type="continuationSeparator" w:id="0">
    <w:p w:rsidR="006A628C" w:rsidRDefault="006A628C" w:rsidP="00666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28C" w:rsidRDefault="006A628C" w:rsidP="00666CEE">
      <w:r>
        <w:separator/>
      </w:r>
    </w:p>
  </w:footnote>
  <w:footnote w:type="continuationSeparator" w:id="0">
    <w:p w:rsidR="006A628C" w:rsidRDefault="006A628C" w:rsidP="00666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389423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5F09" w:rsidRPr="00D70F5F" w:rsidRDefault="003D5F09" w:rsidP="00D70F5F">
        <w:pPr>
          <w:pStyle w:val="a6"/>
          <w:jc w:val="center"/>
          <w:rPr>
            <w:sz w:val="22"/>
            <w:lang w:val="en-US"/>
          </w:rPr>
        </w:pPr>
        <w:r w:rsidRPr="00666CEE">
          <w:rPr>
            <w:sz w:val="22"/>
          </w:rPr>
          <w:fldChar w:fldCharType="begin"/>
        </w:r>
        <w:r w:rsidRPr="00666CEE">
          <w:rPr>
            <w:sz w:val="22"/>
          </w:rPr>
          <w:instrText>PAGE   \* MERGEFORMAT</w:instrText>
        </w:r>
        <w:r w:rsidRPr="00666CEE">
          <w:rPr>
            <w:sz w:val="22"/>
          </w:rPr>
          <w:fldChar w:fldCharType="separate"/>
        </w:r>
        <w:r w:rsidR="00F21B0D">
          <w:rPr>
            <w:noProof/>
            <w:sz w:val="22"/>
          </w:rPr>
          <w:t>16</w:t>
        </w:r>
        <w:r w:rsidRPr="00666CEE">
          <w:rPr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A2217"/>
    <w:multiLevelType w:val="multilevel"/>
    <w:tmpl w:val="16E23A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A99039F"/>
    <w:multiLevelType w:val="multilevel"/>
    <w:tmpl w:val="0C4AEFD0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2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E3769C2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105D23"/>
    <w:multiLevelType w:val="hybridMultilevel"/>
    <w:tmpl w:val="F0ACB3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38361F"/>
    <w:multiLevelType w:val="hybridMultilevel"/>
    <w:tmpl w:val="15AE254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24E51878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615268D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BC7222C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4637C28"/>
    <w:multiLevelType w:val="hybridMultilevel"/>
    <w:tmpl w:val="98243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839FF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B2B2400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C1E10EF"/>
    <w:multiLevelType w:val="hybridMultilevel"/>
    <w:tmpl w:val="C1D0E5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482922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E712741"/>
    <w:multiLevelType w:val="multilevel"/>
    <w:tmpl w:val="9014CE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4" w15:restartNumberingAfterBreak="0">
    <w:nsid w:val="45BF0052"/>
    <w:multiLevelType w:val="hybridMultilevel"/>
    <w:tmpl w:val="7BFCE6B4"/>
    <w:lvl w:ilvl="0" w:tplc="20C442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5DF34C5"/>
    <w:multiLevelType w:val="hybridMultilevel"/>
    <w:tmpl w:val="1FC0789C"/>
    <w:lvl w:ilvl="0" w:tplc="5EC667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67947BE"/>
    <w:multiLevelType w:val="hybridMultilevel"/>
    <w:tmpl w:val="7C1E1C40"/>
    <w:lvl w:ilvl="0" w:tplc="80861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634A6B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4050674"/>
    <w:multiLevelType w:val="hybridMultilevel"/>
    <w:tmpl w:val="97FC49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46554D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65B301F"/>
    <w:multiLevelType w:val="multilevel"/>
    <w:tmpl w:val="4DCE4FD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DCE7602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E4F4D47"/>
    <w:multiLevelType w:val="hybridMultilevel"/>
    <w:tmpl w:val="D1E2719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5F06E4D"/>
    <w:multiLevelType w:val="multilevel"/>
    <w:tmpl w:val="16E23A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84F76D1"/>
    <w:multiLevelType w:val="hybridMultilevel"/>
    <w:tmpl w:val="E63081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9675EDF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30E3F8C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7B0620F"/>
    <w:multiLevelType w:val="hybridMultilevel"/>
    <w:tmpl w:val="6400E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"/>
  </w:num>
  <w:num w:numId="3">
    <w:abstractNumId w:val="20"/>
  </w:num>
  <w:num w:numId="4">
    <w:abstractNumId w:val="8"/>
  </w:num>
  <w:num w:numId="5">
    <w:abstractNumId w:val="18"/>
  </w:num>
  <w:num w:numId="6">
    <w:abstractNumId w:val="22"/>
  </w:num>
  <w:num w:numId="7">
    <w:abstractNumId w:val="4"/>
  </w:num>
  <w:num w:numId="8">
    <w:abstractNumId w:val="16"/>
  </w:num>
  <w:num w:numId="9">
    <w:abstractNumId w:val="0"/>
  </w:num>
  <w:num w:numId="10">
    <w:abstractNumId w:val="23"/>
  </w:num>
  <w:num w:numId="11">
    <w:abstractNumId w:val="24"/>
  </w:num>
  <w:num w:numId="12">
    <w:abstractNumId w:val="15"/>
  </w:num>
  <w:num w:numId="13">
    <w:abstractNumId w:val="3"/>
  </w:num>
  <w:num w:numId="14">
    <w:abstractNumId w:val="14"/>
  </w:num>
  <w:num w:numId="15">
    <w:abstractNumId w:val="6"/>
  </w:num>
  <w:num w:numId="16">
    <w:abstractNumId w:val="19"/>
  </w:num>
  <w:num w:numId="17">
    <w:abstractNumId w:val="10"/>
  </w:num>
  <w:num w:numId="18">
    <w:abstractNumId w:val="25"/>
  </w:num>
  <w:num w:numId="19">
    <w:abstractNumId w:val="9"/>
  </w:num>
  <w:num w:numId="20">
    <w:abstractNumId w:val="12"/>
  </w:num>
  <w:num w:numId="21">
    <w:abstractNumId w:val="26"/>
  </w:num>
  <w:num w:numId="22">
    <w:abstractNumId w:val="17"/>
  </w:num>
  <w:num w:numId="23">
    <w:abstractNumId w:val="2"/>
  </w:num>
  <w:num w:numId="24">
    <w:abstractNumId w:val="5"/>
  </w:num>
  <w:num w:numId="25">
    <w:abstractNumId w:val="21"/>
  </w:num>
  <w:num w:numId="26">
    <w:abstractNumId w:val="7"/>
  </w:num>
  <w:num w:numId="27">
    <w:abstractNumId w:val="11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F36"/>
    <w:rsid w:val="000020DD"/>
    <w:rsid w:val="000105DA"/>
    <w:rsid w:val="00034F36"/>
    <w:rsid w:val="00056953"/>
    <w:rsid w:val="0006177C"/>
    <w:rsid w:val="00066587"/>
    <w:rsid w:val="00073961"/>
    <w:rsid w:val="000900AC"/>
    <w:rsid w:val="000B7345"/>
    <w:rsid w:val="00113905"/>
    <w:rsid w:val="001434A6"/>
    <w:rsid w:val="00150CB7"/>
    <w:rsid w:val="00165C7F"/>
    <w:rsid w:val="001F2BFD"/>
    <w:rsid w:val="00234F40"/>
    <w:rsid w:val="002519BC"/>
    <w:rsid w:val="00254662"/>
    <w:rsid w:val="002621A3"/>
    <w:rsid w:val="00270551"/>
    <w:rsid w:val="002C13CE"/>
    <w:rsid w:val="002F2C3F"/>
    <w:rsid w:val="00303D28"/>
    <w:rsid w:val="003308B9"/>
    <w:rsid w:val="00334351"/>
    <w:rsid w:val="003914B4"/>
    <w:rsid w:val="003A716C"/>
    <w:rsid w:val="003B2639"/>
    <w:rsid w:val="003D5F09"/>
    <w:rsid w:val="003E61BC"/>
    <w:rsid w:val="00411D93"/>
    <w:rsid w:val="00427AD1"/>
    <w:rsid w:val="004405C8"/>
    <w:rsid w:val="00476BB1"/>
    <w:rsid w:val="004B4C31"/>
    <w:rsid w:val="004F04A1"/>
    <w:rsid w:val="005009A4"/>
    <w:rsid w:val="00503D3F"/>
    <w:rsid w:val="0050697E"/>
    <w:rsid w:val="00513628"/>
    <w:rsid w:val="005526A7"/>
    <w:rsid w:val="00580163"/>
    <w:rsid w:val="005F1177"/>
    <w:rsid w:val="00612C9D"/>
    <w:rsid w:val="006414DA"/>
    <w:rsid w:val="00644C67"/>
    <w:rsid w:val="00666CEE"/>
    <w:rsid w:val="00672551"/>
    <w:rsid w:val="006A3D33"/>
    <w:rsid w:val="006A628C"/>
    <w:rsid w:val="006A6BF9"/>
    <w:rsid w:val="006A7C39"/>
    <w:rsid w:val="006B1677"/>
    <w:rsid w:val="006C78BE"/>
    <w:rsid w:val="00702C74"/>
    <w:rsid w:val="00715F36"/>
    <w:rsid w:val="00730152"/>
    <w:rsid w:val="007333F4"/>
    <w:rsid w:val="00741890"/>
    <w:rsid w:val="00751581"/>
    <w:rsid w:val="007707E8"/>
    <w:rsid w:val="00790EA2"/>
    <w:rsid w:val="00796896"/>
    <w:rsid w:val="007D1DD3"/>
    <w:rsid w:val="00803C2F"/>
    <w:rsid w:val="00806BC0"/>
    <w:rsid w:val="008214AD"/>
    <w:rsid w:val="00867416"/>
    <w:rsid w:val="008676E0"/>
    <w:rsid w:val="00867704"/>
    <w:rsid w:val="008A29CF"/>
    <w:rsid w:val="008B53D1"/>
    <w:rsid w:val="009022F1"/>
    <w:rsid w:val="00902B85"/>
    <w:rsid w:val="009439F3"/>
    <w:rsid w:val="00963E91"/>
    <w:rsid w:val="009A3677"/>
    <w:rsid w:val="009D6757"/>
    <w:rsid w:val="009F49EF"/>
    <w:rsid w:val="00A07140"/>
    <w:rsid w:val="00A10DC1"/>
    <w:rsid w:val="00A76A43"/>
    <w:rsid w:val="00AA3D56"/>
    <w:rsid w:val="00B05FA4"/>
    <w:rsid w:val="00B61EAF"/>
    <w:rsid w:val="00B66760"/>
    <w:rsid w:val="00B82331"/>
    <w:rsid w:val="00B85BD5"/>
    <w:rsid w:val="00BC79C7"/>
    <w:rsid w:val="00BD43F0"/>
    <w:rsid w:val="00C00BB7"/>
    <w:rsid w:val="00C26ADE"/>
    <w:rsid w:val="00C3445E"/>
    <w:rsid w:val="00C6424C"/>
    <w:rsid w:val="00C751E3"/>
    <w:rsid w:val="00C91091"/>
    <w:rsid w:val="00CA1DF9"/>
    <w:rsid w:val="00CA5DFC"/>
    <w:rsid w:val="00D0511B"/>
    <w:rsid w:val="00D07162"/>
    <w:rsid w:val="00D219D0"/>
    <w:rsid w:val="00D23218"/>
    <w:rsid w:val="00D27388"/>
    <w:rsid w:val="00D30E8A"/>
    <w:rsid w:val="00D34E5C"/>
    <w:rsid w:val="00D53A13"/>
    <w:rsid w:val="00D70F5F"/>
    <w:rsid w:val="00D71340"/>
    <w:rsid w:val="00D74197"/>
    <w:rsid w:val="00D9611C"/>
    <w:rsid w:val="00DB0A8B"/>
    <w:rsid w:val="00DB6180"/>
    <w:rsid w:val="00DB7A3C"/>
    <w:rsid w:val="00DD1180"/>
    <w:rsid w:val="00DE0FA6"/>
    <w:rsid w:val="00DE4ABC"/>
    <w:rsid w:val="00DE4F33"/>
    <w:rsid w:val="00E130CC"/>
    <w:rsid w:val="00E363D7"/>
    <w:rsid w:val="00E71C2C"/>
    <w:rsid w:val="00ED1C1B"/>
    <w:rsid w:val="00EE385B"/>
    <w:rsid w:val="00EF1FA4"/>
    <w:rsid w:val="00F02CE8"/>
    <w:rsid w:val="00F15236"/>
    <w:rsid w:val="00F21B0D"/>
    <w:rsid w:val="00F40195"/>
    <w:rsid w:val="00F40890"/>
    <w:rsid w:val="00F466DA"/>
    <w:rsid w:val="00F54233"/>
    <w:rsid w:val="00F728E5"/>
    <w:rsid w:val="00F81340"/>
    <w:rsid w:val="00F90979"/>
    <w:rsid w:val="00FB228C"/>
    <w:rsid w:val="00FC7C45"/>
    <w:rsid w:val="00FD2A49"/>
    <w:rsid w:val="00FE7ECA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8B23D"/>
  <w15:docId w15:val="{DA753EBA-9C01-45EC-8D49-98D4E4E1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5F36"/>
    <w:pPr>
      <w:widowControl w:val="0"/>
      <w:autoSpaceDE w:val="0"/>
      <w:autoSpaceDN w:val="0"/>
      <w:ind w:firstLine="0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715F36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15F36"/>
    <w:pPr>
      <w:widowControl w:val="0"/>
      <w:autoSpaceDE w:val="0"/>
      <w:autoSpaceDN w:val="0"/>
      <w:ind w:firstLine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06177C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6177C"/>
    <w:pPr>
      <w:widowControl w:val="0"/>
      <w:shd w:val="clear" w:color="auto" w:fill="FFFFFF"/>
      <w:spacing w:after="780" w:line="0" w:lineRule="atLeast"/>
      <w:ind w:hanging="740"/>
      <w:jc w:val="right"/>
    </w:pPr>
    <w:rPr>
      <w:rFonts w:eastAsia="Times New Roman" w:cs="Times New Roman"/>
      <w:szCs w:val="28"/>
    </w:rPr>
  </w:style>
  <w:style w:type="character" w:styleId="a3">
    <w:name w:val="Hyperlink"/>
    <w:basedOn w:val="a0"/>
    <w:uiPriority w:val="99"/>
    <w:unhideWhenUsed/>
    <w:rsid w:val="00ED1C1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751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Exact">
    <w:name w:val="Основной текст (2) Exact"/>
    <w:basedOn w:val="a0"/>
    <w:rsid w:val="00C751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5">
    <w:name w:val="List Paragraph"/>
    <w:basedOn w:val="a"/>
    <w:uiPriority w:val="34"/>
    <w:qFormat/>
    <w:rsid w:val="00A0714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66C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6CEE"/>
  </w:style>
  <w:style w:type="paragraph" w:styleId="a8">
    <w:name w:val="footer"/>
    <w:basedOn w:val="a"/>
    <w:link w:val="a9"/>
    <w:uiPriority w:val="99"/>
    <w:unhideWhenUsed/>
    <w:rsid w:val="00666C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6CEE"/>
  </w:style>
  <w:style w:type="paragraph" w:styleId="aa">
    <w:name w:val="Balloon Text"/>
    <w:basedOn w:val="a"/>
    <w:link w:val="ab"/>
    <w:uiPriority w:val="99"/>
    <w:semiHidden/>
    <w:unhideWhenUsed/>
    <w:rsid w:val="00D9611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9611C"/>
    <w:rPr>
      <w:rFonts w:ascii="Segoe UI" w:hAnsi="Segoe UI" w:cs="Segoe UI"/>
      <w:sz w:val="18"/>
      <w:szCs w:val="18"/>
    </w:rPr>
  </w:style>
  <w:style w:type="paragraph" w:customStyle="1" w:styleId="msonormal0">
    <w:name w:val="msonormal"/>
    <w:basedOn w:val="a"/>
    <w:rsid w:val="00867416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67416"/>
    <w:pPr>
      <w:spacing w:before="100" w:beforeAutospacing="1" w:after="100" w:afterAutospacing="1"/>
      <w:ind w:firstLine="0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67416"/>
    <w:pPr>
      <w:pBdr>
        <w:bottom w:val="single" w:sz="4" w:space="0" w:color="auto"/>
      </w:pBdr>
      <w:spacing w:before="100" w:beforeAutospacing="1" w:after="100" w:afterAutospacing="1"/>
      <w:ind w:firstLine="0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67416"/>
    <w:pPr>
      <w:spacing w:before="100" w:beforeAutospacing="1" w:after="100" w:afterAutospacing="1"/>
      <w:ind w:firstLine="0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867416"/>
    <w:pPr>
      <w:spacing w:before="100" w:beforeAutospacing="1" w:after="100" w:afterAutospacing="1"/>
      <w:ind w:firstLine="0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867416"/>
    <w:pP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67416"/>
    <w:pPr>
      <w:spacing w:before="100" w:beforeAutospacing="1" w:after="100" w:afterAutospacing="1"/>
      <w:ind w:firstLine="0"/>
      <w:jc w:val="right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b/>
      <w:bCs/>
      <w:sz w:val="24"/>
      <w:szCs w:val="24"/>
      <w:lang w:eastAsia="ru-RU"/>
    </w:rPr>
  </w:style>
  <w:style w:type="character" w:customStyle="1" w:styleId="namesqu">
    <w:name w:val="name_squ"/>
    <w:rsid w:val="00FD2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16</Pages>
  <Words>4699</Words>
  <Characters>26789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Шеварихин Андрей Анатольевич</dc:creator>
  <cp:keywords/>
  <dc:description/>
  <cp:lastModifiedBy>Pasko.IA</cp:lastModifiedBy>
  <cp:revision>7</cp:revision>
  <cp:lastPrinted>2019-05-23T12:43:00Z</cp:lastPrinted>
  <dcterms:created xsi:type="dcterms:W3CDTF">2019-05-20T06:28:00Z</dcterms:created>
  <dcterms:modified xsi:type="dcterms:W3CDTF">2019-06-03T14:28:00Z</dcterms:modified>
</cp:coreProperties>
</file>